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5103"/>
        <w:gridCol w:w="4366"/>
      </w:tblGrid>
      <w:tr w:rsidR="0018248A" w:rsidTr="0018248A">
        <w:trPr>
          <w:trHeight w:val="1440"/>
        </w:trPr>
        <w:tc>
          <w:tcPr>
            <w:tcW w:w="5103" w:type="dxa"/>
            <w:hideMark/>
          </w:tcPr>
          <w:p w:rsidR="0018248A" w:rsidRDefault="00416C80">
            <w:pPr>
              <w:spacing w:before="120" w:after="120"/>
              <w:rPr>
                <w:rFonts w:ascii="Arial" w:hAnsi="Arial" w:cs="Arial"/>
                <w:lang w:val="fr-FR" w:eastAsia="fr-BE"/>
              </w:rPr>
            </w:pPr>
            <w:r>
              <w:rPr>
                <w:rFonts w:ascii="Arial" w:hAnsi="Arial" w:cs="Arial"/>
                <w:lang w:val="fr-FR"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pt;margin-top:0;width:243pt;height:66.2pt;z-index:251658240">
                  <v:imagedata r:id="rId7" o:title=""/>
                  <w10:wrap type="topAndBottom"/>
                </v:shape>
                <o:OLEObject Type="Embed" ProgID="MSPhotoEd.3" ShapeID="_x0000_s1026" DrawAspect="Content" ObjectID="_1624696853" r:id="rId8"/>
              </w:object>
            </w:r>
          </w:p>
        </w:tc>
        <w:tc>
          <w:tcPr>
            <w:tcW w:w="4366" w:type="dxa"/>
          </w:tcPr>
          <w:p w:rsidR="0018248A" w:rsidRDefault="0018248A" w:rsidP="0018248A">
            <w:pPr>
              <w:pStyle w:val="ZCom"/>
              <w:ind w:left="2127"/>
              <w:rPr>
                <w:b/>
                <w:color w:val="0000FF"/>
                <w:sz w:val="22"/>
                <w:szCs w:val="22"/>
              </w:rPr>
            </w:pPr>
            <w:r>
              <w:rPr>
                <w:b/>
                <w:bCs/>
                <w:color w:val="0000FF"/>
                <w:sz w:val="22"/>
                <w:szCs w:val="22"/>
                <w:lang w:val=""/>
              </w:rPr>
              <w:t>Écoles européennes</w:t>
            </w:r>
          </w:p>
          <w:p w:rsidR="0018248A" w:rsidRDefault="0018248A" w:rsidP="0018248A">
            <w:pPr>
              <w:pStyle w:val="ZDGName"/>
              <w:ind w:left="2127"/>
              <w:rPr>
                <w:color w:val="0000FF"/>
              </w:rPr>
            </w:pPr>
          </w:p>
          <w:p w:rsidR="0018248A" w:rsidRDefault="0018248A" w:rsidP="0018248A">
            <w:pPr>
              <w:pStyle w:val="ZDGName"/>
              <w:ind w:left="2127"/>
              <w:rPr>
                <w:color w:val="0000FF"/>
              </w:rPr>
            </w:pPr>
          </w:p>
          <w:p w:rsidR="0018248A" w:rsidRDefault="0018248A" w:rsidP="0018248A">
            <w:pPr>
              <w:pStyle w:val="ZDGName"/>
              <w:ind w:left="2127"/>
              <w:rPr>
                <w:color w:val="0000FF"/>
              </w:rPr>
            </w:pPr>
            <w:r>
              <w:rPr>
                <w:color w:val="0000FF"/>
                <w:lang w:val=""/>
              </w:rPr>
              <w:t>Bureau du Secrétaire général</w:t>
            </w:r>
          </w:p>
          <w:p w:rsidR="0018248A" w:rsidRDefault="0018248A" w:rsidP="0018248A">
            <w:pPr>
              <w:pStyle w:val="ZDGName"/>
              <w:ind w:left="2127"/>
              <w:rPr>
                <w:color w:val="0000FF"/>
              </w:rPr>
            </w:pPr>
            <w:r>
              <w:rPr>
                <w:color w:val="0000FF"/>
                <w:lang w:val=""/>
              </w:rPr>
              <w:t>Unité Baccalauréat européen</w:t>
            </w:r>
          </w:p>
          <w:p w:rsidR="0018248A" w:rsidRDefault="0018248A">
            <w:pPr>
              <w:pStyle w:val="ZDGName"/>
              <w:widowControl/>
            </w:pPr>
          </w:p>
        </w:tc>
      </w:tr>
    </w:tbl>
    <w:p w:rsidR="0018248A" w:rsidRDefault="00AD395B" w:rsidP="0018248A">
      <w:pPr>
        <w:pStyle w:val="References"/>
      </w:pPr>
      <w:r>
        <w:rPr>
          <w:lang w:val=""/>
        </w:rPr>
        <w:t>Réf. : 2014-09-D-12-fr-4</w:t>
      </w:r>
    </w:p>
    <w:p w:rsidR="0018248A" w:rsidRDefault="0018248A" w:rsidP="0018248A">
      <w:pPr>
        <w:pStyle w:val="References"/>
      </w:pPr>
      <w:r>
        <w:rPr>
          <w:lang w:val=""/>
        </w:rPr>
        <w:t>Orig. : EN</w:t>
      </w:r>
    </w:p>
    <w:p w:rsidR="0018248A" w:rsidRDefault="0018248A" w:rsidP="0018248A">
      <w:pPr>
        <w:pBdr>
          <w:bottom w:val="single" w:sz="4" w:space="1" w:color="auto"/>
        </w:pBdr>
        <w:spacing w:before="100" w:beforeAutospacing="1"/>
        <w:outlineLvl w:val="0"/>
        <w:rPr>
          <w:b/>
          <w:sz w:val="36"/>
          <w:szCs w:val="36"/>
        </w:rPr>
      </w:pPr>
    </w:p>
    <w:p w:rsidR="0018248A" w:rsidRDefault="0018248A" w:rsidP="0018248A">
      <w:pPr>
        <w:pBdr>
          <w:bottom w:val="single" w:sz="4" w:space="1" w:color="auto"/>
        </w:pBdr>
        <w:spacing w:before="100" w:beforeAutospacing="1"/>
        <w:outlineLvl w:val="0"/>
        <w:rPr>
          <w:b/>
          <w:sz w:val="36"/>
          <w:szCs w:val="36"/>
        </w:rPr>
      </w:pPr>
    </w:p>
    <w:p w:rsidR="0018248A" w:rsidRDefault="0018248A" w:rsidP="0018248A">
      <w:pPr>
        <w:pBdr>
          <w:bottom w:val="single" w:sz="4" w:space="1" w:color="auto"/>
        </w:pBdr>
        <w:spacing w:before="100" w:beforeAutospacing="1"/>
        <w:outlineLvl w:val="0"/>
        <w:rPr>
          <w:b/>
          <w:sz w:val="36"/>
          <w:szCs w:val="36"/>
        </w:rPr>
      </w:pPr>
    </w:p>
    <w:p w:rsidR="0018248A" w:rsidRDefault="0018248A" w:rsidP="0018248A">
      <w:pPr>
        <w:pBdr>
          <w:bottom w:val="single" w:sz="4" w:space="1" w:color="auto"/>
        </w:pBdr>
        <w:spacing w:before="100" w:beforeAutospacing="1"/>
        <w:outlineLvl w:val="0"/>
        <w:rPr>
          <w:b/>
          <w:sz w:val="36"/>
          <w:szCs w:val="36"/>
        </w:rPr>
      </w:pPr>
    </w:p>
    <w:p w:rsidR="0018248A" w:rsidRPr="0018248A" w:rsidRDefault="0018248A" w:rsidP="00127366">
      <w:pPr>
        <w:pBdr>
          <w:bottom w:val="single" w:sz="4" w:space="1" w:color="auto"/>
        </w:pBdr>
        <w:spacing w:after="0"/>
        <w:outlineLvl w:val="0"/>
        <w:rPr>
          <w:rFonts w:ascii="Arial" w:hAnsi="Arial" w:cs="Arial"/>
          <w:b/>
          <w:sz w:val="36"/>
          <w:szCs w:val="36"/>
          <w:lang w:val="fr-BE"/>
        </w:rPr>
      </w:pPr>
      <w:r w:rsidRPr="0018248A">
        <w:rPr>
          <w:rFonts w:ascii="Arial" w:hAnsi="Arial" w:cs="Arial"/>
          <w:b/>
          <w:bCs/>
          <w:sz w:val="36"/>
          <w:szCs w:val="36"/>
          <w:lang w:val=""/>
        </w:rPr>
        <w:t>Modèle de demande de dispositions particulières pour le cycle du Baccalauréat européen</w:t>
      </w:r>
    </w:p>
    <w:p w:rsidR="0018248A" w:rsidRPr="0018248A" w:rsidRDefault="0018248A" w:rsidP="0018248A">
      <w:pPr>
        <w:rPr>
          <w:rFonts w:ascii="Arial" w:eastAsia="Calibri" w:hAnsi="Arial" w:cs="Arial"/>
          <w:lang w:val="fr-BE"/>
        </w:rPr>
      </w:pPr>
      <w:r w:rsidRPr="0018248A">
        <w:rPr>
          <w:rFonts w:ascii="Arial" w:eastAsia="Calibri" w:hAnsi="Arial" w:cs="Arial"/>
          <w:lang w:val=""/>
        </w:rPr>
        <w:t xml:space="preserve"> </w:t>
      </w:r>
    </w:p>
    <w:p w:rsidR="0018248A" w:rsidRDefault="0018248A">
      <w:pPr>
        <w:rPr>
          <w:rFonts w:ascii="Arial" w:eastAsia="Calibri" w:hAnsi="Arial" w:cs="Arial"/>
          <w:b/>
          <w:bCs/>
          <w:lang w:val="" w:eastAsia="fr-FR"/>
        </w:rPr>
      </w:pPr>
      <w:r>
        <w:rPr>
          <w:rFonts w:ascii="Arial" w:eastAsia="Calibri" w:hAnsi="Arial" w:cs="Arial"/>
          <w:b/>
          <w:bCs/>
          <w:lang w:val="" w:eastAsia="fr-FR"/>
        </w:rPr>
        <w:br w:type="page"/>
      </w:r>
    </w:p>
    <w:p w:rsidR="00261F48" w:rsidRDefault="00261F48" w:rsidP="00627BC6">
      <w:pPr>
        <w:spacing w:after="0" w:line="240" w:lineRule="auto"/>
        <w:jc w:val="center"/>
        <w:rPr>
          <w:rFonts w:ascii="Arial" w:eastAsia="Calibri" w:hAnsi="Arial" w:cs="Arial"/>
          <w:b/>
          <w:bCs/>
          <w:sz w:val="28"/>
          <w:szCs w:val="28"/>
          <w:u w:val="single"/>
          <w:lang w:val="" w:eastAsia="fr-FR"/>
        </w:rPr>
      </w:pPr>
    </w:p>
    <w:p w:rsidR="00627BC6" w:rsidRPr="00627BC6" w:rsidRDefault="00627BC6" w:rsidP="00627BC6">
      <w:pPr>
        <w:spacing w:after="0" w:line="240" w:lineRule="auto"/>
        <w:jc w:val="center"/>
        <w:rPr>
          <w:rFonts w:ascii="Arial" w:eastAsia="Calibri" w:hAnsi="Arial" w:cs="Arial"/>
          <w:b/>
          <w:sz w:val="28"/>
          <w:szCs w:val="28"/>
          <w:u w:val="single"/>
          <w:lang w:val="fr-FR" w:eastAsia="fr-FR"/>
        </w:rPr>
      </w:pPr>
      <w:r w:rsidRPr="00627BC6">
        <w:rPr>
          <w:rFonts w:ascii="Arial" w:eastAsia="Calibri" w:hAnsi="Arial" w:cs="Arial"/>
          <w:b/>
          <w:bCs/>
          <w:sz w:val="28"/>
          <w:szCs w:val="28"/>
          <w:u w:val="single"/>
          <w:lang w:val="" w:eastAsia="fr-FR"/>
        </w:rPr>
        <w:t>DEMANDE DE DISPOSITIONS PARTICULIÈRES</w:t>
      </w:r>
      <w:r w:rsidRPr="00627BC6">
        <w:rPr>
          <w:rFonts w:ascii="Arial" w:eastAsia="Calibri" w:hAnsi="Arial" w:cs="Arial"/>
          <w:b/>
          <w:bCs/>
          <w:sz w:val="28"/>
          <w:szCs w:val="28"/>
          <w:u w:val="single"/>
          <w:lang w:val="" w:eastAsia="fr-FR"/>
        </w:rPr>
        <w:br/>
        <w:t>POUR LA 6</w:t>
      </w:r>
      <w:r w:rsidRPr="00627BC6">
        <w:rPr>
          <w:rFonts w:ascii="Arial" w:eastAsia="Calibri" w:hAnsi="Arial" w:cs="Arial"/>
          <w:b/>
          <w:bCs/>
          <w:sz w:val="28"/>
          <w:szCs w:val="28"/>
          <w:u w:val="single"/>
          <w:vertAlign w:val="superscript"/>
          <w:lang w:val="" w:eastAsia="fr-FR"/>
        </w:rPr>
        <w:t>e</w:t>
      </w:r>
      <w:r w:rsidRPr="00627BC6">
        <w:rPr>
          <w:rFonts w:ascii="Arial" w:eastAsia="Calibri" w:hAnsi="Arial" w:cs="Arial"/>
          <w:b/>
          <w:bCs/>
          <w:sz w:val="28"/>
          <w:szCs w:val="28"/>
          <w:u w:val="single"/>
          <w:lang w:val="" w:eastAsia="fr-FR"/>
        </w:rPr>
        <w:t xml:space="preserve"> ET LA 7</w:t>
      </w:r>
      <w:r w:rsidRPr="00627BC6">
        <w:rPr>
          <w:rFonts w:ascii="Arial" w:eastAsia="Calibri" w:hAnsi="Arial" w:cs="Arial"/>
          <w:b/>
          <w:bCs/>
          <w:sz w:val="28"/>
          <w:szCs w:val="28"/>
          <w:u w:val="single"/>
          <w:vertAlign w:val="superscript"/>
          <w:lang w:val="" w:eastAsia="fr-FR"/>
        </w:rPr>
        <w:t>e</w:t>
      </w:r>
      <w:r w:rsidRPr="00627BC6">
        <w:rPr>
          <w:rFonts w:ascii="Arial" w:eastAsia="Calibri" w:hAnsi="Arial" w:cs="Arial"/>
          <w:b/>
          <w:bCs/>
          <w:sz w:val="28"/>
          <w:szCs w:val="28"/>
          <w:u w:val="single"/>
          <w:lang w:val="" w:eastAsia="fr-FR"/>
        </w:rPr>
        <w:t> SECONDAIRE</w:t>
      </w:r>
    </w:p>
    <w:p w:rsidR="00627BC6" w:rsidRPr="00627BC6" w:rsidRDefault="00627BC6" w:rsidP="00627BC6">
      <w:pPr>
        <w:spacing w:after="0" w:line="240" w:lineRule="auto"/>
        <w:rPr>
          <w:rFonts w:ascii="Arial" w:eastAsia="Calibri" w:hAnsi="Arial" w:cs="Arial"/>
          <w:b/>
          <w:lang w:val="fr-FR" w:eastAsia="fr-FR"/>
        </w:rPr>
      </w:pPr>
    </w:p>
    <w:p w:rsidR="00627BC6" w:rsidRPr="00627BC6" w:rsidRDefault="00627BC6" w:rsidP="00627BC6">
      <w:pPr>
        <w:spacing w:after="0" w:line="240" w:lineRule="auto"/>
        <w:rPr>
          <w:rFonts w:ascii="Arial" w:eastAsia="Calibri" w:hAnsi="Arial" w:cs="Arial"/>
          <w:b/>
          <w:u w:val="single"/>
          <w:lang w:val="fr-FR" w:eastAsia="fr-FR"/>
        </w:rPr>
      </w:pPr>
      <w:r w:rsidRPr="00627BC6">
        <w:rPr>
          <w:rFonts w:ascii="Arial" w:eastAsia="Calibri" w:hAnsi="Arial" w:cs="Arial"/>
          <w:b/>
          <w:bCs/>
          <w:lang w:val="" w:eastAsia="fr-FR"/>
        </w:rPr>
        <w:t xml:space="preserve">Doit être introduite au plus tard le </w:t>
      </w:r>
      <w:r w:rsidR="00AD395B">
        <w:rPr>
          <w:rFonts w:ascii="Arial" w:eastAsia="Calibri" w:hAnsi="Arial" w:cs="Arial"/>
          <w:b/>
          <w:bCs/>
          <w:i/>
          <w:iCs/>
          <w:u w:val="single"/>
          <w:lang w:val="" w:eastAsia="fr-FR"/>
        </w:rPr>
        <w:t>15</w:t>
      </w:r>
      <w:r w:rsidRPr="00627BC6">
        <w:rPr>
          <w:rFonts w:ascii="Arial" w:eastAsia="Calibri" w:hAnsi="Arial" w:cs="Arial"/>
          <w:b/>
          <w:bCs/>
          <w:i/>
          <w:iCs/>
          <w:u w:val="single"/>
          <w:lang w:val="" w:eastAsia="fr-FR"/>
        </w:rPr>
        <w:t> </w:t>
      </w:r>
      <w:r w:rsidR="00AD395B">
        <w:rPr>
          <w:rFonts w:ascii="Arial" w:eastAsia="Calibri" w:hAnsi="Arial" w:cs="Arial"/>
          <w:b/>
          <w:bCs/>
          <w:i/>
          <w:iCs/>
          <w:u w:val="single"/>
          <w:lang w:val="" w:eastAsia="fr-FR"/>
        </w:rPr>
        <w:t>octobre</w:t>
      </w:r>
      <w:r w:rsidRPr="00627BC6">
        <w:rPr>
          <w:rFonts w:ascii="Arial" w:eastAsia="Calibri" w:hAnsi="Arial" w:cs="Arial"/>
          <w:b/>
          <w:bCs/>
          <w:lang w:val="" w:eastAsia="fr-FR"/>
        </w:rPr>
        <w:t xml:space="preserve"> de l'année précédant l'entrée dans le cycle du Baccalauréat européen.</w:t>
      </w:r>
    </w:p>
    <w:p w:rsidR="00627BC6" w:rsidRPr="00627BC6" w:rsidRDefault="00627BC6" w:rsidP="00627BC6">
      <w:pPr>
        <w:spacing w:after="0" w:line="240" w:lineRule="auto"/>
        <w:rPr>
          <w:rFonts w:ascii="Arial" w:eastAsia="Calibri" w:hAnsi="Arial" w:cs="Arial"/>
          <w:b/>
          <w:lang w:val="fr-FR" w:eastAsia="fr-FR"/>
        </w:rPr>
      </w:pPr>
    </w:p>
    <w:p w:rsidR="00627BC6" w:rsidRPr="00C34437" w:rsidRDefault="00627BC6" w:rsidP="00627BC6">
      <w:pPr>
        <w:spacing w:after="0" w:line="240" w:lineRule="auto"/>
        <w:rPr>
          <w:rFonts w:ascii="Arial" w:eastAsia="Calibri" w:hAnsi="Arial" w:cs="Arial"/>
          <w:b/>
          <w:u w:val="single"/>
          <w:lang w:val="fr-FR" w:eastAsia="fr-FR"/>
        </w:rPr>
      </w:pPr>
      <w:r w:rsidRPr="00627BC6">
        <w:rPr>
          <w:rFonts w:ascii="Arial" w:eastAsia="Calibri" w:hAnsi="Arial" w:cs="Arial"/>
          <w:b/>
          <w:bCs/>
          <w:lang w:val="" w:eastAsia="fr-FR"/>
        </w:rPr>
        <w:t xml:space="preserve">PARTIE A : </w:t>
      </w:r>
      <w:r w:rsidRPr="00627BC6">
        <w:rPr>
          <w:rFonts w:ascii="Arial" w:eastAsia="Calibri" w:hAnsi="Arial" w:cs="Arial"/>
          <w:b/>
          <w:bCs/>
          <w:u w:val="single"/>
          <w:lang w:val="" w:eastAsia="fr-FR"/>
        </w:rPr>
        <w:t xml:space="preserve">Doit être complétée par l'école et/ou les représentants légaux de </w:t>
      </w:r>
      <w:r w:rsidRPr="00C34437">
        <w:rPr>
          <w:rFonts w:ascii="Arial" w:eastAsia="Calibri" w:hAnsi="Arial" w:cs="Arial"/>
          <w:b/>
          <w:bCs/>
          <w:u w:val="single"/>
          <w:lang w:val="" w:eastAsia="fr-FR"/>
        </w:rPr>
        <w:t>l’élève</w:t>
      </w:r>
      <w:r w:rsidR="00CB22B0">
        <w:rPr>
          <w:rFonts w:ascii="Arial" w:eastAsia="Times New Roman" w:hAnsi="Arial" w:cs="Arial"/>
          <w:b/>
          <w:bCs/>
          <w:u w:val="single"/>
          <w:lang w:val="" w:eastAsia="fr-FR"/>
        </w:rPr>
        <w:t xml:space="preserve"> et/ou par </w:t>
      </w:r>
      <w:r w:rsidR="00C34437" w:rsidRPr="00C34437">
        <w:rPr>
          <w:rFonts w:ascii="Arial" w:eastAsia="Times New Roman" w:hAnsi="Arial" w:cs="Arial"/>
          <w:b/>
          <w:bCs/>
          <w:u w:val="single"/>
          <w:lang w:val="" w:eastAsia="fr-FR"/>
        </w:rPr>
        <w:t>l’élève s’il est majeur</w:t>
      </w:r>
    </w:p>
    <w:p w:rsidR="00627BC6" w:rsidRPr="00627BC6" w:rsidRDefault="00627BC6" w:rsidP="00627BC6">
      <w:pPr>
        <w:spacing w:after="0" w:line="240" w:lineRule="auto"/>
        <w:rPr>
          <w:rFonts w:ascii="Arial" w:eastAsia="Calibri" w:hAnsi="Arial" w:cs="Arial"/>
          <w:b/>
          <w:lang w:val="fr-FR" w:eastAsia="fr-FR"/>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4"/>
        <w:gridCol w:w="1824"/>
        <w:gridCol w:w="5115"/>
      </w:tblGrid>
      <w:tr w:rsidR="00627BC6" w:rsidRPr="00627BC6" w:rsidTr="00FD6552">
        <w:trPr>
          <w:trHeight w:val="725"/>
        </w:trPr>
        <w:tc>
          <w:tcPr>
            <w:tcW w:w="2984"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Calibri" w:hAnsi="Arial" w:cs="Arial"/>
                <w:b/>
                <w:bCs/>
                <w:lang w:val="" w:eastAsia="fr-FR"/>
              </w:rPr>
              <w:t>Nom de l'élève :</w:t>
            </w:r>
          </w:p>
          <w:p w:rsidR="00627BC6" w:rsidRPr="00627BC6" w:rsidRDefault="00627BC6" w:rsidP="00627BC6">
            <w:pPr>
              <w:spacing w:after="0" w:line="240" w:lineRule="auto"/>
              <w:rPr>
                <w:rFonts w:ascii="Arial" w:eastAsia="Calibri" w:hAnsi="Arial" w:cs="Arial"/>
                <w:b/>
                <w:lang w:val="fr-FR" w:eastAsia="fr-FR"/>
              </w:rPr>
            </w:pPr>
          </w:p>
        </w:tc>
        <w:tc>
          <w:tcPr>
            <w:tcW w:w="1824"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Calibri" w:hAnsi="Arial" w:cs="Arial"/>
                <w:b/>
                <w:bCs/>
                <w:lang w:val="" w:eastAsia="fr-FR"/>
              </w:rPr>
              <w:t>Classe :</w:t>
            </w:r>
          </w:p>
          <w:p w:rsidR="00627BC6" w:rsidRPr="00627BC6" w:rsidRDefault="00627BC6" w:rsidP="00627BC6">
            <w:pPr>
              <w:spacing w:after="0" w:line="240" w:lineRule="auto"/>
              <w:rPr>
                <w:rFonts w:ascii="Arial" w:eastAsia="Calibri" w:hAnsi="Arial" w:cs="Arial"/>
                <w:b/>
                <w:lang w:val="fr-FR" w:eastAsia="fr-FR"/>
              </w:rPr>
            </w:pPr>
            <w:r w:rsidRPr="00627BC6">
              <w:rPr>
                <w:rFonts w:ascii="Arial" w:eastAsia="Calibri" w:hAnsi="Arial" w:cs="Arial"/>
                <w:b/>
                <w:bCs/>
                <w:lang w:val="" w:eastAsia="fr-FR"/>
              </w:rPr>
              <w:t>Section :</w:t>
            </w:r>
          </w:p>
        </w:tc>
        <w:tc>
          <w:tcPr>
            <w:tcW w:w="5115" w:type="dxa"/>
            <w:tcBorders>
              <w:top w:val="single" w:sz="4" w:space="0" w:color="auto"/>
              <w:left w:val="single" w:sz="4" w:space="0" w:color="auto"/>
              <w:bottom w:val="single" w:sz="4" w:space="0" w:color="auto"/>
              <w:right w:val="single" w:sz="4" w:space="0" w:color="auto"/>
            </w:tcBorders>
          </w:tcPr>
          <w:p w:rsidR="00627BC6" w:rsidRPr="00627BC6" w:rsidRDefault="00AD395B" w:rsidP="00627BC6">
            <w:pPr>
              <w:spacing w:after="0" w:line="240" w:lineRule="auto"/>
              <w:rPr>
                <w:rFonts w:ascii="Arial" w:eastAsia="Calibri" w:hAnsi="Arial" w:cs="Arial"/>
                <w:b/>
                <w:lang w:val="fr-FR" w:eastAsia="fr-FR"/>
              </w:rPr>
            </w:pPr>
            <w:r>
              <w:rPr>
                <w:rFonts w:ascii="Arial" w:eastAsia="Calibri" w:hAnsi="Arial" w:cs="Arial"/>
                <w:b/>
                <w:bCs/>
                <w:lang w:val="" w:eastAsia="fr-FR"/>
              </w:rPr>
              <w:t>Ecole:</w:t>
            </w:r>
          </w:p>
        </w:tc>
      </w:tr>
      <w:tr w:rsidR="00627BC6" w:rsidRPr="00081D6C" w:rsidTr="00FD6552">
        <w:trPr>
          <w:trHeight w:val="1402"/>
        </w:trPr>
        <w:tc>
          <w:tcPr>
            <w:tcW w:w="9923" w:type="dxa"/>
            <w:gridSpan w:val="3"/>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Calibri" w:hAnsi="Arial" w:cs="Arial"/>
                <w:b/>
                <w:bCs/>
                <w:lang w:val="" w:eastAsia="fr-FR"/>
              </w:rPr>
              <w:t>Nom et titre du (ou des) spécialiste(s) :</w:t>
            </w:r>
          </w:p>
          <w:p w:rsidR="00627BC6" w:rsidRPr="00627BC6" w:rsidRDefault="00627BC6" w:rsidP="00627BC6">
            <w:pPr>
              <w:spacing w:after="0" w:line="240" w:lineRule="auto"/>
              <w:rPr>
                <w:rFonts w:ascii="Arial" w:eastAsia="Calibri" w:hAnsi="Arial" w:cs="Arial"/>
                <w:lang w:val="fr-FR" w:eastAsia="fr-FR"/>
              </w:rPr>
            </w:pPr>
          </w:p>
          <w:p w:rsidR="00627BC6" w:rsidRPr="00627BC6" w:rsidRDefault="00627BC6" w:rsidP="00627BC6">
            <w:pPr>
              <w:spacing w:after="0" w:line="240" w:lineRule="auto"/>
              <w:rPr>
                <w:rFonts w:ascii="Arial" w:eastAsia="Calibri" w:hAnsi="Arial" w:cs="Arial"/>
                <w:lang w:val="fr-FR" w:eastAsia="fr-FR"/>
              </w:rPr>
            </w:pPr>
          </w:p>
        </w:tc>
      </w:tr>
      <w:tr w:rsidR="00627BC6" w:rsidRPr="00081D6C" w:rsidTr="00FD6552">
        <w:trPr>
          <w:trHeight w:val="2119"/>
        </w:trPr>
        <w:tc>
          <w:tcPr>
            <w:tcW w:w="9923" w:type="dxa"/>
            <w:gridSpan w:val="3"/>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Calibri" w:hAnsi="Arial" w:cs="Arial"/>
                <w:b/>
                <w:bCs/>
                <w:lang w:val="" w:eastAsia="fr-FR"/>
              </w:rPr>
              <w:t>Diagnostic (tel qu'énoncé dans le rapport médical / psychologique / psycho-éducatif / multi-disciplinaire) :</w:t>
            </w:r>
          </w:p>
          <w:p w:rsidR="00627BC6" w:rsidRPr="00627BC6" w:rsidRDefault="00627BC6" w:rsidP="00627BC6">
            <w:pPr>
              <w:spacing w:after="0" w:line="240" w:lineRule="auto"/>
              <w:rPr>
                <w:rFonts w:ascii="Arial" w:eastAsia="Calibri" w:hAnsi="Arial" w:cs="Arial"/>
                <w:lang w:val="fr-FR" w:eastAsia="fr-FR"/>
              </w:rPr>
            </w:pPr>
          </w:p>
        </w:tc>
      </w:tr>
      <w:tr w:rsidR="00627BC6" w:rsidRPr="00081D6C" w:rsidTr="00627BC6">
        <w:trPr>
          <w:trHeight w:val="2076"/>
        </w:trPr>
        <w:tc>
          <w:tcPr>
            <w:tcW w:w="9923" w:type="dxa"/>
            <w:gridSpan w:val="3"/>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Calibri" w:hAnsi="Arial" w:cs="Arial"/>
                <w:b/>
                <w:bCs/>
                <w:lang w:val="" w:eastAsia="fr-FR"/>
              </w:rPr>
              <w:t>Dispositions particulières recommandées (telles qu'énoncées dans le rapport médical/psychologique/psycho-éducatif/multi-disciplinaire ci-joint) :</w:t>
            </w:r>
          </w:p>
          <w:p w:rsidR="00627BC6" w:rsidRPr="00627BC6" w:rsidRDefault="00627BC6" w:rsidP="00627BC6">
            <w:pPr>
              <w:spacing w:after="0" w:line="240" w:lineRule="auto"/>
              <w:rPr>
                <w:rFonts w:ascii="Arial" w:eastAsia="Calibri" w:hAnsi="Arial" w:cs="Arial"/>
                <w:b/>
                <w:lang w:val="fr-FR" w:eastAsia="fr-FR"/>
              </w:rPr>
            </w:pPr>
          </w:p>
        </w:tc>
      </w:tr>
    </w:tbl>
    <w:p w:rsidR="00AD395B" w:rsidRDefault="00AD395B" w:rsidP="00627BC6">
      <w:pPr>
        <w:spacing w:before="120" w:after="120" w:line="240" w:lineRule="auto"/>
        <w:rPr>
          <w:rFonts w:ascii="Arial" w:eastAsia="Calibri" w:hAnsi="Arial" w:cs="Arial"/>
          <w:i/>
          <w:iCs/>
          <w:lang w:val="" w:eastAsia="fr-FR"/>
        </w:rPr>
      </w:pPr>
      <w:r>
        <w:rPr>
          <w:rFonts w:ascii="Arial" w:eastAsia="Calibri" w:hAnsi="Arial" w:cs="Arial"/>
          <w:b/>
          <w:bCs/>
          <w:lang w:val="fr-BE" w:eastAsia="fr-FR"/>
        </w:rPr>
        <w:t>L</w:t>
      </w:r>
      <w:r w:rsidR="00627BC6" w:rsidRPr="00627BC6">
        <w:rPr>
          <w:rFonts w:ascii="Arial" w:eastAsia="Calibri" w:hAnsi="Arial" w:cs="Arial"/>
          <w:b/>
          <w:bCs/>
          <w:lang w:val="" w:eastAsia="fr-FR"/>
        </w:rPr>
        <w:t xml:space="preserve">ES DISPOSITIONS PARTICULIÈRES SONT DEMANDÉES POUR : </w:t>
      </w:r>
      <w:r w:rsidR="00627BC6" w:rsidRPr="00627BC6">
        <w:rPr>
          <w:rFonts w:ascii="Arial" w:eastAsia="Calibri" w:hAnsi="Arial" w:cs="Arial"/>
          <w:i/>
          <w:iCs/>
          <w:lang w:val="" w:eastAsia="fr-FR"/>
        </w:rPr>
        <w:t>(Veuillez cocher la case appropriée et indiquer les matières)</w:t>
      </w:r>
    </w:p>
    <w:tbl>
      <w:tblPr>
        <w:tblStyle w:val="TableGrid"/>
        <w:tblW w:w="0" w:type="auto"/>
        <w:tblLook w:val="04A0" w:firstRow="1" w:lastRow="0" w:firstColumn="1" w:lastColumn="0" w:noHBand="0" w:noVBand="1"/>
      </w:tblPr>
      <w:tblGrid>
        <w:gridCol w:w="704"/>
        <w:gridCol w:w="9258"/>
      </w:tblGrid>
      <w:tr w:rsidR="00AD395B" w:rsidRPr="00AD395B" w:rsidTr="00286710">
        <w:tc>
          <w:tcPr>
            <w:tcW w:w="704" w:type="dxa"/>
          </w:tcPr>
          <w:p w:rsidR="00AD395B" w:rsidRPr="00280880" w:rsidRDefault="00AD395B" w:rsidP="00286710">
            <w:pPr>
              <w:spacing w:before="120" w:after="120"/>
              <w:jc w:val="both"/>
              <w:rPr>
                <w:rFonts w:ascii="Arial" w:eastAsia="Calibri" w:hAnsi="Arial" w:cs="Arial"/>
                <w:b/>
                <w:lang w:eastAsia="en-US"/>
              </w:rPr>
            </w:pPr>
            <w:r w:rsidRPr="00280880">
              <w:rPr>
                <w:rFonts w:ascii="Arial" w:eastAsia="Times New Roman" w:hAnsi="Arial" w:cs="Arial"/>
                <w:b/>
                <w:lang w:eastAsia="en-US"/>
              </w:rPr>
              <w:sym w:font="Wingdings" w:char="F072"/>
            </w:r>
          </w:p>
        </w:tc>
        <w:tc>
          <w:tcPr>
            <w:tcW w:w="9258" w:type="dxa"/>
          </w:tcPr>
          <w:p w:rsidR="00AD395B" w:rsidRPr="00AD395B" w:rsidRDefault="00AD395B" w:rsidP="00AD395B">
            <w:pPr>
              <w:spacing w:before="120" w:after="120"/>
              <w:jc w:val="both"/>
              <w:rPr>
                <w:rFonts w:ascii="Arial" w:eastAsia="Calibri" w:hAnsi="Arial" w:cs="Arial"/>
                <w:b/>
                <w:lang w:val="fr-BE" w:eastAsia="en-US"/>
              </w:rPr>
            </w:pPr>
            <w:r w:rsidRPr="00AD395B">
              <w:rPr>
                <w:rFonts w:ascii="Arial" w:eastAsia="Calibri" w:hAnsi="Arial" w:cs="Arial"/>
                <w:b/>
                <w:lang w:val="fr-BE" w:eastAsia="en-US"/>
              </w:rPr>
              <w:t xml:space="preserve">Tous les tests et </w:t>
            </w:r>
            <w:r>
              <w:rPr>
                <w:rFonts w:ascii="Arial" w:eastAsia="Calibri" w:hAnsi="Arial" w:cs="Arial"/>
                <w:b/>
                <w:lang w:val="fr-BE" w:eastAsia="en-US"/>
              </w:rPr>
              <w:t>épreuves</w:t>
            </w:r>
            <w:r w:rsidRPr="00AD395B">
              <w:rPr>
                <w:rFonts w:ascii="Arial" w:eastAsia="Calibri" w:hAnsi="Arial" w:cs="Arial"/>
                <w:b/>
                <w:lang w:val="fr-BE" w:eastAsia="en-US"/>
              </w:rPr>
              <w:t xml:space="preserve"> en</w:t>
            </w:r>
            <w:r w:rsidRPr="00AD395B">
              <w:rPr>
                <w:rFonts w:ascii="Arial" w:eastAsia="Calibri" w:hAnsi="Arial" w:cs="Arial"/>
                <w:b/>
                <w:lang w:val="fr-BE" w:eastAsia="en-US"/>
              </w:rPr>
              <w:t xml:space="preserve"> </w:t>
            </w:r>
            <w:r w:rsidRPr="00AD395B">
              <w:rPr>
                <w:rFonts w:ascii="Arial" w:eastAsia="Calibri" w:hAnsi="Arial" w:cs="Arial"/>
                <w:b/>
                <w:lang w:val="fr-BE" w:eastAsia="en-US"/>
              </w:rPr>
              <w:t>S</w:t>
            </w:r>
            <w:r w:rsidRPr="00AD395B">
              <w:rPr>
                <w:rFonts w:ascii="Arial" w:eastAsia="Calibri" w:hAnsi="Arial" w:cs="Arial"/>
                <w:b/>
                <w:lang w:val="fr-BE" w:eastAsia="en-US"/>
              </w:rPr>
              <w:t xml:space="preserve">6 </w:t>
            </w:r>
            <w:r w:rsidRPr="00AD395B">
              <w:rPr>
                <w:rFonts w:ascii="Arial" w:eastAsia="Calibri" w:hAnsi="Arial" w:cs="Arial"/>
                <w:b/>
                <w:lang w:val="fr-BE" w:eastAsia="en-US"/>
              </w:rPr>
              <w:t>et</w:t>
            </w:r>
            <w:r w:rsidRPr="00AD395B">
              <w:rPr>
                <w:rFonts w:ascii="Arial" w:eastAsia="Calibri" w:hAnsi="Arial" w:cs="Arial"/>
                <w:b/>
                <w:lang w:val="fr-BE" w:eastAsia="en-US"/>
              </w:rPr>
              <w:t xml:space="preserve"> S7 (</w:t>
            </w:r>
            <w:r>
              <w:rPr>
                <w:rFonts w:ascii="Arial" w:eastAsia="Calibri" w:hAnsi="Arial" w:cs="Arial"/>
                <w:b/>
                <w:lang w:val="fr-BE" w:eastAsia="en-US"/>
              </w:rPr>
              <w:t xml:space="preserve">hormis le </w:t>
            </w:r>
            <w:proofErr w:type="spellStart"/>
            <w:r>
              <w:rPr>
                <w:rFonts w:ascii="Arial" w:eastAsia="Calibri" w:hAnsi="Arial" w:cs="Arial"/>
                <w:b/>
                <w:lang w:val="fr-BE" w:eastAsia="en-US"/>
              </w:rPr>
              <w:t>Pre</w:t>
            </w:r>
            <w:proofErr w:type="spellEnd"/>
            <w:r>
              <w:rPr>
                <w:rFonts w:ascii="Arial" w:eastAsia="Calibri" w:hAnsi="Arial" w:cs="Arial"/>
                <w:b/>
                <w:lang w:val="fr-BE" w:eastAsia="en-US"/>
              </w:rPr>
              <w:t xml:space="preserve">-Bac et </w:t>
            </w:r>
            <w:r w:rsidRPr="00AD395B">
              <w:rPr>
                <w:rFonts w:ascii="Arial" w:eastAsia="Calibri" w:hAnsi="Arial" w:cs="Arial"/>
                <w:b/>
                <w:lang w:val="fr-BE" w:eastAsia="en-US"/>
              </w:rPr>
              <w:t>Bac)</w:t>
            </w:r>
          </w:p>
        </w:tc>
      </w:tr>
      <w:tr w:rsidR="00AD395B" w:rsidRPr="00AD395B" w:rsidTr="00286710">
        <w:tc>
          <w:tcPr>
            <w:tcW w:w="704" w:type="dxa"/>
          </w:tcPr>
          <w:p w:rsidR="00AD395B" w:rsidRPr="00280880" w:rsidRDefault="00AD395B" w:rsidP="00286710">
            <w:pPr>
              <w:spacing w:before="120" w:after="120"/>
              <w:jc w:val="both"/>
              <w:rPr>
                <w:rFonts w:ascii="Arial" w:eastAsia="Calibri" w:hAnsi="Arial" w:cs="Arial"/>
                <w:b/>
                <w:lang w:eastAsia="en-US"/>
              </w:rPr>
            </w:pPr>
            <w:r w:rsidRPr="00280880">
              <w:rPr>
                <w:rFonts w:ascii="Arial" w:eastAsia="Times New Roman" w:hAnsi="Arial" w:cs="Arial"/>
                <w:b/>
                <w:lang w:eastAsia="en-US"/>
              </w:rPr>
              <w:sym w:font="Wingdings" w:char="F072"/>
            </w:r>
          </w:p>
        </w:tc>
        <w:tc>
          <w:tcPr>
            <w:tcW w:w="9258" w:type="dxa"/>
          </w:tcPr>
          <w:p w:rsidR="00AD395B" w:rsidRPr="00AD395B" w:rsidRDefault="00AD395B" w:rsidP="00AD395B">
            <w:pPr>
              <w:spacing w:before="120" w:after="120"/>
              <w:jc w:val="both"/>
              <w:rPr>
                <w:rFonts w:ascii="Arial" w:eastAsia="Calibri" w:hAnsi="Arial" w:cs="Arial"/>
                <w:b/>
                <w:lang w:val="fr-BE" w:eastAsia="en-US"/>
              </w:rPr>
            </w:pPr>
            <w:r w:rsidRPr="00AD395B">
              <w:rPr>
                <w:rFonts w:ascii="Arial" w:eastAsia="Calibri" w:hAnsi="Arial" w:cs="Arial"/>
                <w:b/>
                <w:lang w:val="fr-BE" w:eastAsia="en-US"/>
              </w:rPr>
              <w:t>E</w:t>
            </w:r>
            <w:r>
              <w:rPr>
                <w:rFonts w:ascii="Arial" w:eastAsia="Calibri" w:hAnsi="Arial" w:cs="Arial"/>
                <w:b/>
                <w:lang w:val="fr-BE" w:eastAsia="en-US"/>
              </w:rPr>
              <w:t>preuves</w:t>
            </w:r>
            <w:r w:rsidRPr="00AD395B">
              <w:rPr>
                <w:rFonts w:ascii="Arial" w:eastAsia="Calibri" w:hAnsi="Arial" w:cs="Arial"/>
                <w:b/>
                <w:lang w:val="fr-BE" w:eastAsia="en-US"/>
              </w:rPr>
              <w:t xml:space="preserve"> du </w:t>
            </w:r>
            <w:r>
              <w:rPr>
                <w:rFonts w:ascii="Arial" w:eastAsia="Calibri" w:hAnsi="Arial" w:cs="Arial"/>
                <w:b/>
                <w:lang w:val="fr-BE" w:eastAsia="en-US"/>
              </w:rPr>
              <w:t>Pré</w:t>
            </w:r>
            <w:r w:rsidRPr="00AD395B">
              <w:rPr>
                <w:rFonts w:ascii="Arial" w:eastAsia="Calibri" w:hAnsi="Arial" w:cs="Arial"/>
                <w:b/>
                <w:lang w:val="fr-BE" w:eastAsia="en-US"/>
              </w:rPr>
              <w:t>-B</w:t>
            </w:r>
            <w:r>
              <w:rPr>
                <w:rFonts w:ascii="Arial" w:eastAsia="Calibri" w:hAnsi="Arial" w:cs="Arial"/>
                <w:b/>
                <w:lang w:val="fr-BE" w:eastAsia="en-US"/>
              </w:rPr>
              <w:t>accalauré</w:t>
            </w:r>
            <w:r w:rsidRPr="00AD395B">
              <w:rPr>
                <w:rFonts w:ascii="Arial" w:eastAsia="Calibri" w:hAnsi="Arial" w:cs="Arial"/>
                <w:b/>
                <w:lang w:val="fr-BE" w:eastAsia="en-US"/>
              </w:rPr>
              <w:t xml:space="preserve">at </w:t>
            </w:r>
            <w:r w:rsidRPr="00AD395B">
              <w:rPr>
                <w:rFonts w:ascii="Arial" w:eastAsia="Calibri" w:hAnsi="Arial" w:cs="Arial"/>
                <w:b/>
                <w:lang w:val="fr-BE" w:eastAsia="en-US"/>
              </w:rPr>
              <w:t>e</w:t>
            </w:r>
            <w:r w:rsidRPr="00AD395B">
              <w:rPr>
                <w:rFonts w:ascii="Arial" w:eastAsia="Calibri" w:hAnsi="Arial" w:cs="Arial"/>
                <w:b/>
                <w:lang w:val="fr-BE" w:eastAsia="en-US"/>
              </w:rPr>
              <w:t>n S7</w:t>
            </w:r>
          </w:p>
        </w:tc>
      </w:tr>
      <w:tr w:rsidR="00AD395B" w:rsidRPr="00AD395B" w:rsidTr="00286710">
        <w:tc>
          <w:tcPr>
            <w:tcW w:w="704" w:type="dxa"/>
          </w:tcPr>
          <w:p w:rsidR="00AD395B" w:rsidRPr="00280880" w:rsidRDefault="00AD395B" w:rsidP="00286710">
            <w:pPr>
              <w:spacing w:before="120" w:after="120"/>
              <w:jc w:val="both"/>
              <w:rPr>
                <w:rFonts w:ascii="Arial" w:eastAsia="Calibri" w:hAnsi="Arial" w:cs="Arial"/>
                <w:b/>
                <w:lang w:eastAsia="en-US"/>
              </w:rPr>
            </w:pPr>
            <w:r w:rsidRPr="00280880">
              <w:rPr>
                <w:rFonts w:ascii="Arial" w:eastAsia="Times New Roman" w:hAnsi="Arial" w:cs="Arial"/>
                <w:b/>
                <w:lang w:eastAsia="en-US"/>
              </w:rPr>
              <w:sym w:font="Wingdings" w:char="F072"/>
            </w:r>
          </w:p>
        </w:tc>
        <w:tc>
          <w:tcPr>
            <w:tcW w:w="9258" w:type="dxa"/>
          </w:tcPr>
          <w:p w:rsidR="00AD395B" w:rsidRPr="00AD395B" w:rsidRDefault="00AD395B" w:rsidP="00AD395B">
            <w:pPr>
              <w:spacing w:before="120" w:after="120"/>
              <w:jc w:val="both"/>
              <w:rPr>
                <w:rFonts w:ascii="Arial" w:eastAsia="Calibri" w:hAnsi="Arial" w:cs="Arial"/>
                <w:b/>
                <w:lang w:val="fr-BE" w:eastAsia="en-US"/>
              </w:rPr>
            </w:pPr>
            <w:r>
              <w:rPr>
                <w:rFonts w:ascii="Arial" w:eastAsia="Calibri" w:hAnsi="Arial" w:cs="Arial"/>
                <w:b/>
                <w:lang w:val="fr-BE" w:eastAsia="en-US"/>
              </w:rPr>
              <w:t>Epreuves</w:t>
            </w:r>
            <w:r w:rsidRPr="00AD395B">
              <w:rPr>
                <w:rFonts w:ascii="Arial" w:eastAsia="Calibri" w:hAnsi="Arial" w:cs="Arial"/>
                <w:b/>
                <w:lang w:val="fr-BE" w:eastAsia="en-US"/>
              </w:rPr>
              <w:t xml:space="preserve"> du Baccalauréat européen</w:t>
            </w:r>
            <w:r w:rsidRPr="00AD395B">
              <w:rPr>
                <w:rFonts w:ascii="Arial" w:eastAsia="Calibri" w:hAnsi="Arial" w:cs="Arial"/>
                <w:b/>
                <w:lang w:val="fr-BE" w:eastAsia="en-US"/>
              </w:rPr>
              <w:t xml:space="preserve"> </w:t>
            </w:r>
            <w:r w:rsidRPr="00AD395B">
              <w:rPr>
                <w:rFonts w:ascii="Arial" w:eastAsia="Calibri" w:hAnsi="Arial" w:cs="Arial"/>
                <w:b/>
                <w:lang w:val="fr-BE" w:eastAsia="en-US"/>
              </w:rPr>
              <w:t>e</w:t>
            </w:r>
            <w:r w:rsidRPr="00AD395B">
              <w:rPr>
                <w:rFonts w:ascii="Arial" w:eastAsia="Calibri" w:hAnsi="Arial" w:cs="Arial"/>
                <w:b/>
                <w:lang w:val="fr-BE" w:eastAsia="en-US"/>
              </w:rPr>
              <w:t>n S7</w:t>
            </w:r>
          </w:p>
        </w:tc>
      </w:tr>
    </w:tbl>
    <w:p w:rsidR="00AD395B" w:rsidRPr="00AD395B" w:rsidRDefault="00AD395B" w:rsidP="00627BC6">
      <w:pPr>
        <w:spacing w:before="120" w:after="120" w:line="240" w:lineRule="auto"/>
        <w:rPr>
          <w:rFonts w:ascii="Arial" w:eastAsia="Calibri" w:hAnsi="Arial" w:cs="Arial"/>
          <w:i/>
          <w:iCs/>
          <w:lang w:val="fr-BE" w:eastAsia="fr-FR"/>
        </w:rPr>
        <w:sectPr w:rsidR="00AD395B" w:rsidRPr="00AD395B" w:rsidSect="00261F48">
          <w:footerReference w:type="default" r:id="rId9"/>
          <w:pgSz w:w="12240" w:h="15840"/>
          <w:pgMar w:top="1134" w:right="1134" w:bottom="1134" w:left="1134" w:header="709" w:footer="709" w:gutter="0"/>
          <w:cols w:space="708"/>
          <w:docGrid w:linePitch="360"/>
        </w:sectPr>
      </w:pPr>
    </w:p>
    <w:p w:rsidR="00627BC6" w:rsidRDefault="00AD395B" w:rsidP="00627BC6">
      <w:pPr>
        <w:spacing w:before="120" w:after="120" w:line="240" w:lineRule="auto"/>
        <w:rPr>
          <w:rFonts w:ascii="Arial" w:eastAsia="Calibri" w:hAnsi="Arial" w:cs="Arial"/>
          <w:vertAlign w:val="superscript"/>
          <w:lang w:val="" w:eastAsia="fr-FR"/>
        </w:rPr>
      </w:pPr>
      <w:r>
        <w:rPr>
          <w:rFonts w:ascii="Arial" w:eastAsia="Calibri" w:hAnsi="Arial" w:cs="Arial"/>
          <w:b/>
          <w:lang w:val="fr-BE" w:eastAsia="fr-FR"/>
        </w:rPr>
        <w:lastRenderedPageBreak/>
        <w:t>Pour les épreuves du Baccalauréat européen, les dispositions particulières sont demandées pour</w:t>
      </w:r>
      <w:r w:rsidRPr="00A57013">
        <w:rPr>
          <w:rFonts w:ascii="Arial" w:eastAsia="Calibri" w:hAnsi="Arial" w:cs="Arial"/>
          <w:vertAlign w:val="superscript"/>
          <w:lang w:val="" w:eastAsia="fr-FR"/>
        </w:rPr>
        <w:footnoteReference w:id="1"/>
      </w:r>
      <w:r>
        <w:rPr>
          <w:rFonts w:ascii="Arial" w:eastAsia="Calibri" w:hAnsi="Arial" w:cs="Arial"/>
          <w:b/>
          <w:lang w:val="fr-BE" w:eastAsia="fr-FR"/>
        </w:rPr>
        <w:t> :</w:t>
      </w:r>
      <w:r w:rsidRPr="00AD395B">
        <w:rPr>
          <w:rFonts w:ascii="Arial" w:eastAsia="Calibri" w:hAnsi="Arial" w:cs="Arial"/>
          <w:vertAlign w:val="superscript"/>
          <w:lang w:val="" w:eastAsia="fr-FR"/>
        </w:rPr>
        <w:t xml:space="preserve"> </w:t>
      </w:r>
    </w:p>
    <w:p w:rsidR="00AD395B" w:rsidRDefault="00AD395B" w:rsidP="00627BC6">
      <w:pPr>
        <w:spacing w:before="120" w:after="120" w:line="240" w:lineRule="auto"/>
        <w:rPr>
          <w:rFonts w:ascii="Arial" w:eastAsia="Calibri" w:hAnsi="Arial" w:cs="Arial"/>
          <w:b/>
          <w:lang w:val="fr-BE"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28"/>
        <w:gridCol w:w="705"/>
        <w:gridCol w:w="5216"/>
      </w:tblGrid>
      <w:tr w:rsidR="00627BC6" w:rsidRPr="00627BC6" w:rsidTr="00AD395B">
        <w:tc>
          <w:tcPr>
            <w:tcW w:w="3933" w:type="dxa"/>
            <w:gridSpan w:val="2"/>
            <w:shd w:val="clear" w:color="auto" w:fill="auto"/>
          </w:tcPr>
          <w:p w:rsidR="00627BC6" w:rsidRPr="00627BC6" w:rsidRDefault="00627BC6" w:rsidP="00627BC6">
            <w:pPr>
              <w:spacing w:after="0" w:line="240" w:lineRule="auto"/>
              <w:jc w:val="center"/>
              <w:rPr>
                <w:rFonts w:ascii="Arial" w:eastAsia="Times New Roman" w:hAnsi="Arial" w:cs="Arial"/>
                <w:b/>
                <w:lang w:val="fr-FR" w:eastAsia="fr-FR"/>
              </w:rPr>
            </w:pPr>
            <w:r w:rsidRPr="00627BC6">
              <w:rPr>
                <w:rFonts w:ascii="Arial" w:eastAsia="Times New Roman" w:hAnsi="Arial" w:cs="Arial"/>
                <w:b/>
                <w:bCs/>
                <w:lang w:val="" w:eastAsia="fr-FR"/>
              </w:rPr>
              <w:t>Épreuves écrites :</w:t>
            </w:r>
          </w:p>
        </w:tc>
        <w:tc>
          <w:tcPr>
            <w:tcW w:w="5921" w:type="dxa"/>
            <w:gridSpan w:val="2"/>
            <w:shd w:val="clear" w:color="auto" w:fill="auto"/>
          </w:tcPr>
          <w:p w:rsidR="00627BC6" w:rsidRPr="00627BC6" w:rsidRDefault="00627BC6" w:rsidP="00627BC6">
            <w:pPr>
              <w:spacing w:after="0" w:line="240" w:lineRule="auto"/>
              <w:jc w:val="center"/>
              <w:rPr>
                <w:rFonts w:ascii="Arial" w:eastAsia="Times New Roman" w:hAnsi="Arial" w:cs="Arial"/>
                <w:b/>
                <w:lang w:val="fr-FR" w:eastAsia="fr-FR"/>
              </w:rPr>
            </w:pPr>
            <w:r w:rsidRPr="00627BC6">
              <w:rPr>
                <w:rFonts w:ascii="Arial" w:eastAsia="Times New Roman" w:hAnsi="Arial" w:cs="Arial"/>
                <w:b/>
                <w:bCs/>
                <w:lang w:val="" w:eastAsia="fr-FR"/>
              </w:rPr>
              <w:t>Préparation aux épreuves orales :</w:t>
            </w:r>
          </w:p>
        </w:tc>
      </w:tr>
      <w:tr w:rsidR="00627BC6" w:rsidRPr="00627BC6" w:rsidTr="00AD395B">
        <w:tc>
          <w:tcPr>
            <w:tcW w:w="705"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w:t>
            </w:r>
          </w:p>
        </w:tc>
        <w:tc>
          <w:tcPr>
            <w:tcW w:w="3228"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lang w:val="" w:eastAsia="fr-FR"/>
              </w:rPr>
              <w:t>LI</w:t>
            </w:r>
          </w:p>
        </w:tc>
        <w:tc>
          <w:tcPr>
            <w:tcW w:w="705"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w:t>
            </w:r>
          </w:p>
        </w:tc>
        <w:tc>
          <w:tcPr>
            <w:tcW w:w="5216"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lang w:val="" w:eastAsia="fr-FR"/>
              </w:rPr>
              <w:t>LI</w:t>
            </w:r>
          </w:p>
        </w:tc>
      </w:tr>
      <w:tr w:rsidR="00627BC6" w:rsidRPr="00627BC6" w:rsidTr="00AD395B">
        <w:tc>
          <w:tcPr>
            <w:tcW w:w="705"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w:t>
            </w:r>
          </w:p>
        </w:tc>
        <w:tc>
          <w:tcPr>
            <w:tcW w:w="3228"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lang w:val="" w:eastAsia="fr-FR"/>
              </w:rPr>
              <w:t>LII</w:t>
            </w:r>
          </w:p>
        </w:tc>
        <w:tc>
          <w:tcPr>
            <w:tcW w:w="705"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w:t>
            </w:r>
          </w:p>
        </w:tc>
        <w:tc>
          <w:tcPr>
            <w:tcW w:w="5216"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lang w:val="" w:eastAsia="fr-FR"/>
              </w:rPr>
              <w:t>Oral 1 =</w:t>
            </w:r>
          </w:p>
        </w:tc>
      </w:tr>
      <w:tr w:rsidR="00627BC6" w:rsidRPr="00627BC6" w:rsidTr="00AD395B">
        <w:tc>
          <w:tcPr>
            <w:tcW w:w="705"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w:t>
            </w:r>
          </w:p>
        </w:tc>
        <w:tc>
          <w:tcPr>
            <w:tcW w:w="3228"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lang w:val="" w:eastAsia="fr-FR"/>
              </w:rPr>
              <w:t>Maths 3P/5P</w:t>
            </w:r>
          </w:p>
        </w:tc>
        <w:tc>
          <w:tcPr>
            <w:tcW w:w="705" w:type="dxa"/>
            <w:tcBorders>
              <w:bottom w:val="single" w:sz="4" w:space="0" w:color="auto"/>
            </w:tcBorders>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w:t>
            </w:r>
          </w:p>
        </w:tc>
        <w:tc>
          <w:tcPr>
            <w:tcW w:w="5216" w:type="dxa"/>
            <w:tcBorders>
              <w:bottom w:val="single" w:sz="4" w:space="0" w:color="auto"/>
            </w:tcBorders>
            <w:shd w:val="clear" w:color="auto" w:fill="auto"/>
          </w:tcPr>
          <w:p w:rsidR="00627BC6" w:rsidRPr="00627BC6" w:rsidRDefault="00627BC6" w:rsidP="00627BC6">
            <w:pPr>
              <w:spacing w:after="0" w:line="240" w:lineRule="auto"/>
              <w:rPr>
                <w:rFonts w:ascii="Arial" w:eastAsia="Times New Roman" w:hAnsi="Arial" w:cs="Arial"/>
                <w:lang w:val="fr-FR" w:eastAsia="fr-FR"/>
              </w:rPr>
            </w:pPr>
            <w:r w:rsidRPr="00627BC6">
              <w:rPr>
                <w:rFonts w:ascii="Arial" w:eastAsia="Times New Roman" w:hAnsi="Arial" w:cs="Arial"/>
                <w:lang w:val="" w:eastAsia="fr-FR"/>
              </w:rPr>
              <w:t>Oral 2 =</w:t>
            </w:r>
          </w:p>
        </w:tc>
      </w:tr>
      <w:tr w:rsidR="00627BC6" w:rsidRPr="00627BC6" w:rsidTr="00AD395B">
        <w:tc>
          <w:tcPr>
            <w:tcW w:w="705"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w:t>
            </w:r>
          </w:p>
        </w:tc>
        <w:tc>
          <w:tcPr>
            <w:tcW w:w="3228" w:type="dxa"/>
            <w:shd w:val="clear" w:color="auto" w:fill="auto"/>
          </w:tcPr>
          <w:p w:rsidR="00627BC6" w:rsidRPr="00627BC6" w:rsidRDefault="00627BC6" w:rsidP="00627BC6">
            <w:pPr>
              <w:spacing w:after="0" w:line="240" w:lineRule="auto"/>
              <w:rPr>
                <w:rFonts w:ascii="Arial" w:eastAsia="Times New Roman" w:hAnsi="Arial" w:cs="Arial"/>
                <w:lang w:val="fr-FR" w:eastAsia="fr-FR"/>
              </w:rPr>
            </w:pPr>
            <w:r w:rsidRPr="00627BC6">
              <w:rPr>
                <w:rFonts w:ascii="Arial" w:eastAsia="Times New Roman" w:hAnsi="Arial" w:cs="Arial"/>
                <w:lang w:val="" w:eastAsia="fr-FR"/>
              </w:rPr>
              <w:t>Option 1 </w:t>
            </w:r>
            <w:r w:rsidRPr="00627BC6">
              <w:rPr>
                <w:rFonts w:ascii="Arial" w:eastAsia="Times New Roman" w:hAnsi="Arial" w:cs="Arial"/>
                <w:b/>
                <w:bCs/>
                <w:lang w:val="" w:eastAsia="fr-FR"/>
              </w:rPr>
              <w:t>=</w:t>
            </w:r>
          </w:p>
        </w:tc>
        <w:tc>
          <w:tcPr>
            <w:tcW w:w="5921" w:type="dxa"/>
            <w:gridSpan w:val="2"/>
            <w:vMerge w:val="restart"/>
            <w:tcBorders>
              <w:bottom w:val="nil"/>
              <w:right w:val="nil"/>
            </w:tcBorders>
            <w:shd w:val="clear" w:color="auto" w:fill="FFFFFF"/>
          </w:tcPr>
          <w:p w:rsidR="00627BC6" w:rsidRPr="00627BC6" w:rsidRDefault="00627BC6" w:rsidP="00627BC6">
            <w:pPr>
              <w:spacing w:after="0" w:line="240" w:lineRule="auto"/>
              <w:rPr>
                <w:rFonts w:ascii="Arial" w:eastAsia="Times New Roman" w:hAnsi="Arial" w:cs="Arial"/>
                <w:b/>
                <w:lang w:val="fr-FR" w:eastAsia="fr-FR"/>
              </w:rPr>
            </w:pPr>
          </w:p>
        </w:tc>
      </w:tr>
      <w:tr w:rsidR="00627BC6" w:rsidRPr="00627BC6" w:rsidTr="00AD395B">
        <w:tc>
          <w:tcPr>
            <w:tcW w:w="705" w:type="dxa"/>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w:t>
            </w:r>
          </w:p>
        </w:tc>
        <w:tc>
          <w:tcPr>
            <w:tcW w:w="3228" w:type="dxa"/>
            <w:shd w:val="clear" w:color="auto" w:fill="auto"/>
          </w:tcPr>
          <w:p w:rsidR="00627BC6" w:rsidRPr="00627BC6" w:rsidRDefault="00627BC6" w:rsidP="00627BC6">
            <w:pPr>
              <w:spacing w:after="0" w:line="240" w:lineRule="auto"/>
              <w:rPr>
                <w:rFonts w:ascii="Arial" w:eastAsia="Times New Roman" w:hAnsi="Arial" w:cs="Arial"/>
                <w:lang w:val="fr-FR" w:eastAsia="fr-FR"/>
              </w:rPr>
            </w:pPr>
            <w:r w:rsidRPr="00627BC6">
              <w:rPr>
                <w:rFonts w:ascii="Arial" w:eastAsia="Times New Roman" w:hAnsi="Arial" w:cs="Arial"/>
                <w:lang w:val="" w:eastAsia="fr-FR"/>
              </w:rPr>
              <w:t>Option 2 </w:t>
            </w:r>
            <w:r w:rsidRPr="00627BC6">
              <w:rPr>
                <w:rFonts w:ascii="Arial" w:eastAsia="Times New Roman" w:hAnsi="Arial" w:cs="Arial"/>
                <w:b/>
                <w:bCs/>
                <w:lang w:val="" w:eastAsia="fr-FR"/>
              </w:rPr>
              <w:t>=</w:t>
            </w:r>
          </w:p>
        </w:tc>
        <w:tc>
          <w:tcPr>
            <w:tcW w:w="5921" w:type="dxa"/>
            <w:gridSpan w:val="2"/>
            <w:vMerge/>
            <w:tcBorders>
              <w:bottom w:val="nil"/>
              <w:right w:val="nil"/>
            </w:tcBorders>
            <w:shd w:val="clear" w:color="auto" w:fill="FFFFFF"/>
          </w:tcPr>
          <w:p w:rsidR="00627BC6" w:rsidRPr="00627BC6" w:rsidRDefault="00627BC6" w:rsidP="00627BC6">
            <w:pPr>
              <w:spacing w:after="0" w:line="240" w:lineRule="auto"/>
              <w:rPr>
                <w:rFonts w:ascii="Arial" w:eastAsia="Times New Roman" w:hAnsi="Arial" w:cs="Arial"/>
                <w:b/>
                <w:lang w:val="fr-FR" w:eastAsia="fr-FR"/>
              </w:rPr>
            </w:pPr>
          </w:p>
        </w:tc>
      </w:tr>
    </w:tbl>
    <w:p w:rsidR="00627BC6" w:rsidRPr="00A57013" w:rsidRDefault="00627BC6" w:rsidP="00627BC6">
      <w:pPr>
        <w:rPr>
          <w:rFonts w:ascii="Arial" w:eastAsia="Calibri" w:hAnsi="Arial" w:cs="Arial"/>
          <w:b/>
          <w:lang w:val="fr-FR" w:eastAsia="fr-FR"/>
        </w:rPr>
      </w:pPr>
      <w:r w:rsidRPr="00A57013">
        <w:rPr>
          <w:rFonts w:ascii="Arial" w:eastAsia="Calibri" w:hAnsi="Arial" w:cs="Arial"/>
          <w:lang w:val="" w:eastAsia="fr-FR"/>
        </w:rPr>
        <w:br w:type="page"/>
      </w:r>
      <w:r w:rsidRPr="00A57013">
        <w:rPr>
          <w:rFonts w:ascii="Arial" w:eastAsia="Calibri" w:hAnsi="Arial" w:cs="Arial"/>
          <w:b/>
          <w:bCs/>
          <w:lang w:val="" w:eastAsia="fr-FR"/>
        </w:rPr>
        <w:lastRenderedPageBreak/>
        <w:t xml:space="preserve">PARTIE B : </w:t>
      </w:r>
      <w:r w:rsidRPr="00A57013">
        <w:rPr>
          <w:rFonts w:ascii="Arial" w:eastAsia="Calibri" w:hAnsi="Arial" w:cs="Arial"/>
          <w:b/>
          <w:bCs/>
          <w:u w:val="single"/>
          <w:lang w:val="" w:eastAsia="fr-FR"/>
        </w:rPr>
        <w:t>Doit être complétée par les représentants légaux de l’élève</w:t>
      </w:r>
      <w:r w:rsidR="00261F48">
        <w:rPr>
          <w:rFonts w:ascii="Arial" w:eastAsia="Calibri" w:hAnsi="Arial" w:cs="Arial"/>
          <w:b/>
          <w:bCs/>
          <w:u w:val="single"/>
          <w:lang w:val="" w:eastAsia="fr-FR"/>
        </w:rPr>
        <w:t xml:space="preserve"> ou par l’élève s’ il est majeur</w:t>
      </w:r>
    </w:p>
    <w:p w:rsidR="00627BC6" w:rsidRPr="00627BC6" w:rsidRDefault="00627BC6" w:rsidP="00627BC6">
      <w:pPr>
        <w:adjustRightInd w:val="0"/>
        <w:spacing w:after="0" w:line="240" w:lineRule="auto"/>
        <w:rPr>
          <w:rFonts w:ascii="Arial" w:eastAsia="Calibri" w:hAnsi="Arial" w:cs="Arial"/>
          <w:b/>
          <w:lang w:val="fr-FR" w:eastAsia="fr-FR"/>
        </w:rPr>
      </w:pPr>
      <w:r w:rsidRPr="00627BC6">
        <w:rPr>
          <w:rFonts w:ascii="Arial" w:eastAsia="Calibri" w:hAnsi="Arial" w:cs="Arial"/>
          <w:b/>
          <w:bCs/>
          <w:lang w:val="" w:eastAsia="fr-FR"/>
        </w:rPr>
        <w:t>Dispositions particulières demandées :</w:t>
      </w:r>
    </w:p>
    <w:p w:rsidR="00627BC6" w:rsidRPr="00627BC6" w:rsidRDefault="00627BC6" w:rsidP="00627BC6">
      <w:pPr>
        <w:adjustRightInd w:val="0"/>
        <w:spacing w:after="0" w:line="240" w:lineRule="auto"/>
        <w:rPr>
          <w:rFonts w:ascii="Arial" w:eastAsia="Calibri" w:hAnsi="Arial" w:cs="Arial"/>
          <w:b/>
          <w:lang w:val="fr-FR" w:eastAsia="fr-FR"/>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987"/>
        <w:gridCol w:w="987"/>
        <w:gridCol w:w="956"/>
        <w:gridCol w:w="956"/>
        <w:gridCol w:w="995"/>
        <w:gridCol w:w="995"/>
        <w:gridCol w:w="995"/>
        <w:gridCol w:w="995"/>
        <w:gridCol w:w="996"/>
      </w:tblGrid>
      <w:tr w:rsidR="00627BC6" w:rsidRPr="00081D6C" w:rsidTr="00FD6552">
        <w:trPr>
          <w:trHeight w:val="399"/>
        </w:trPr>
        <w:tc>
          <w:tcPr>
            <w:tcW w:w="0" w:type="auto"/>
            <w:gridSpan w:val="10"/>
            <w:shd w:val="clear" w:color="auto" w:fill="auto"/>
          </w:tcPr>
          <w:p w:rsidR="00627BC6" w:rsidRPr="00627BC6" w:rsidRDefault="00627BC6" w:rsidP="00627BC6">
            <w:pPr>
              <w:adjustRightInd w:val="0"/>
              <w:spacing w:after="0" w:line="240" w:lineRule="auto"/>
              <w:rPr>
                <w:rFonts w:ascii="Arial" w:eastAsia="Times New Roman" w:hAnsi="Arial" w:cs="Arial"/>
                <w:b/>
                <w:lang w:val="fr-FR" w:eastAsia="fr-FR"/>
              </w:rPr>
            </w:pPr>
            <w:r w:rsidRPr="00627BC6">
              <w:rPr>
                <w:rFonts w:ascii="Arial" w:eastAsia="Times New Roman" w:hAnsi="Arial" w:cs="Arial"/>
                <w:b/>
                <w:bCs/>
                <w:i/>
                <w:iCs/>
                <w:lang w:val="" w:eastAsia="fr-FR"/>
              </w:rPr>
              <w:t>Veuillez préciser (cochez la case correspondant au code de chaque disposition particulière énumérée en annexe) :</w:t>
            </w:r>
          </w:p>
        </w:tc>
      </w:tr>
      <w:tr w:rsidR="00627BC6" w:rsidRPr="00627BC6" w:rsidTr="00FD6552">
        <w:tblPrEx>
          <w:tblBorders>
            <w:insideH w:val="none" w:sz="0" w:space="0" w:color="auto"/>
            <w:insideV w:val="none" w:sz="0" w:space="0" w:color="auto"/>
          </w:tblBorders>
        </w:tblPrEx>
        <w:trPr>
          <w:trHeight w:val="583"/>
        </w:trPr>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D1</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D2</w:t>
            </w:r>
          </w:p>
        </w:tc>
        <w:tc>
          <w:tcPr>
            <w:tcW w:w="974" w:type="dxa"/>
            <w:tcBorders>
              <w:top w:val="single" w:sz="4" w:space="0" w:color="auto"/>
              <w:left w:val="single" w:sz="4" w:space="0" w:color="auto"/>
              <w:bottom w:val="single" w:sz="4" w:space="0" w:color="auto"/>
              <w:right w:val="single" w:sz="36"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D3</w:t>
            </w:r>
          </w:p>
        </w:tc>
        <w:tc>
          <w:tcPr>
            <w:tcW w:w="974" w:type="dxa"/>
            <w:tcBorders>
              <w:top w:val="single" w:sz="4" w:space="0" w:color="auto"/>
              <w:left w:val="single" w:sz="36"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I2</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I3</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I4</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I5</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I6</w:t>
            </w:r>
          </w:p>
        </w:tc>
        <w:tc>
          <w:tcPr>
            <w:tcW w:w="975"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I7</w:t>
            </w:r>
          </w:p>
        </w:tc>
      </w:tr>
      <w:tr w:rsidR="00627BC6" w:rsidRPr="00627BC6" w:rsidTr="00FD6552">
        <w:tblPrEx>
          <w:tblBorders>
            <w:insideH w:val="none" w:sz="0" w:space="0" w:color="auto"/>
            <w:insideV w:val="none" w:sz="0" w:space="0" w:color="auto"/>
          </w:tblBorders>
        </w:tblPrEx>
        <w:trPr>
          <w:trHeight w:val="565"/>
        </w:trPr>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D4</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D5</w:t>
            </w:r>
          </w:p>
        </w:tc>
        <w:tc>
          <w:tcPr>
            <w:tcW w:w="974" w:type="dxa"/>
            <w:tcBorders>
              <w:top w:val="single" w:sz="4" w:space="0" w:color="auto"/>
              <w:left w:val="single" w:sz="4" w:space="0" w:color="auto"/>
              <w:bottom w:val="single" w:sz="4" w:space="0" w:color="auto"/>
              <w:right w:val="single" w:sz="36"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D6</w:t>
            </w:r>
          </w:p>
        </w:tc>
        <w:tc>
          <w:tcPr>
            <w:tcW w:w="974" w:type="dxa"/>
            <w:tcBorders>
              <w:top w:val="single" w:sz="4" w:space="0" w:color="auto"/>
              <w:left w:val="single" w:sz="36"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I8</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I9</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I10</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I11</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I12</w:t>
            </w:r>
          </w:p>
        </w:tc>
        <w:tc>
          <w:tcPr>
            <w:tcW w:w="974"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I13</w:t>
            </w:r>
          </w:p>
        </w:tc>
        <w:tc>
          <w:tcPr>
            <w:tcW w:w="975"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I14</w:t>
            </w:r>
          </w:p>
        </w:tc>
      </w:tr>
      <w:tr w:rsidR="00627BC6" w:rsidRPr="00081D6C" w:rsidTr="00627BC6">
        <w:trPr>
          <w:trHeight w:val="3150"/>
        </w:trPr>
        <w:tc>
          <w:tcPr>
            <w:tcW w:w="9741" w:type="dxa"/>
            <w:gridSpan w:val="10"/>
            <w:shd w:val="clear" w:color="auto" w:fill="auto"/>
          </w:tcPr>
          <w:p w:rsidR="00627BC6" w:rsidRPr="00627BC6" w:rsidRDefault="00627BC6" w:rsidP="00627BC6">
            <w:pPr>
              <w:adjustRightInd w:val="0"/>
              <w:spacing w:after="0" w:line="240" w:lineRule="auto"/>
              <w:rPr>
                <w:rFonts w:ascii="Arial" w:eastAsia="Times New Roman" w:hAnsi="Arial" w:cs="Arial"/>
                <w:b/>
                <w:lang w:val="fr-FR" w:eastAsia="fr-FR"/>
              </w:rPr>
            </w:pPr>
          </w:p>
          <w:p w:rsidR="00627BC6" w:rsidRPr="00627BC6" w:rsidRDefault="00627BC6" w:rsidP="00627BC6">
            <w:pPr>
              <w:adjustRightInd w:val="0"/>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Veuillez fournir des précisions (obligatoire si vous cochez la case I14) :</w:t>
            </w:r>
          </w:p>
        </w:tc>
      </w:tr>
    </w:tbl>
    <w:p w:rsidR="00627BC6" w:rsidRPr="00627BC6" w:rsidRDefault="00627BC6" w:rsidP="00627BC6">
      <w:pPr>
        <w:spacing w:after="0" w:line="240" w:lineRule="auto"/>
        <w:rPr>
          <w:rFonts w:ascii="Arial" w:eastAsia="Calibri" w:hAnsi="Arial" w:cs="Arial"/>
          <w:b/>
          <w:u w:val="single"/>
          <w:lang w:val="fr-FR" w:eastAsia="fr-FR"/>
        </w:rPr>
      </w:pPr>
    </w:p>
    <w:p w:rsidR="00627BC6" w:rsidRPr="00627BC6" w:rsidRDefault="00627BC6" w:rsidP="00627BC6">
      <w:pPr>
        <w:spacing w:after="0" w:line="240" w:lineRule="auto"/>
        <w:rPr>
          <w:rFonts w:ascii="Arial" w:eastAsia="Calibri" w:hAnsi="Arial" w:cs="Arial"/>
          <w:b/>
          <w:lang w:val="fr-FR" w:eastAsia="fr-FR"/>
        </w:rPr>
      </w:pPr>
      <w:r w:rsidRPr="00627BC6">
        <w:rPr>
          <w:rFonts w:ascii="Arial" w:eastAsia="Calibri" w:hAnsi="Arial" w:cs="Arial"/>
          <w:b/>
          <w:bCs/>
          <w:u w:val="single"/>
          <w:lang w:val="" w:eastAsia="fr-FR"/>
        </w:rPr>
        <w:t>Pièces justificatives</w:t>
      </w:r>
      <w:r w:rsidRPr="00627BC6">
        <w:rPr>
          <w:rFonts w:ascii="Arial" w:eastAsia="Calibri" w:hAnsi="Arial" w:cs="Arial"/>
          <w:b/>
          <w:bCs/>
          <w:lang w:val="" w:eastAsia="fr-FR"/>
        </w:rPr>
        <w:t> :</w:t>
      </w:r>
    </w:p>
    <w:p w:rsidR="00627BC6" w:rsidRPr="00627BC6" w:rsidRDefault="00627BC6" w:rsidP="00627BC6">
      <w:pPr>
        <w:spacing w:after="0" w:line="240" w:lineRule="auto"/>
        <w:rPr>
          <w:rFonts w:ascii="Arial" w:eastAsia="Calibri" w:hAnsi="Arial" w:cs="Arial"/>
          <w:b/>
          <w:lang w:val="fr-FR" w:eastAsia="fr-FR"/>
        </w:rPr>
      </w:pPr>
    </w:p>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w:t>
      </w:r>
      <w:r w:rsidRPr="00627BC6">
        <w:rPr>
          <w:rFonts w:ascii="Arial" w:eastAsia="Times New Roman" w:hAnsi="Arial" w:cs="Arial"/>
          <w:b/>
          <w:bCs/>
          <w:caps/>
          <w:lang w:val="" w:eastAsia="fr-FR"/>
        </w:rPr>
        <w:t xml:space="preserve">LES DISPOSITIONS PARTICULIèRES DEMANDéES SONT ÉNUMÉRÉES DANS LA LETTRE QUI ACCOMPAGNE LA PRÉSENTE DEMANDE DU OU DES REPRÉSENTANTS LÉGAUX DE L'ÉLÈVE </w:t>
      </w:r>
      <w:r w:rsidR="00CB22B0">
        <w:rPr>
          <w:rFonts w:ascii="Arial" w:eastAsia="Times New Roman" w:hAnsi="Arial" w:cs="Arial"/>
          <w:b/>
          <w:bCs/>
          <w:caps/>
          <w:lang w:val="" w:eastAsia="fr-FR"/>
        </w:rPr>
        <w:t xml:space="preserve">/ OU DE L’ÉLÈVE S’IL EST MAJEUR </w:t>
      </w:r>
      <w:r w:rsidRPr="00627BC6">
        <w:rPr>
          <w:rFonts w:ascii="Arial" w:eastAsia="Times New Roman" w:hAnsi="Arial" w:cs="Arial"/>
          <w:b/>
          <w:bCs/>
          <w:caps/>
          <w:lang w:val="" w:eastAsia="fr-FR"/>
        </w:rPr>
        <w:t xml:space="preserve">ET CORRESPONDENT À LA FORMULATION DU DOCUMENT PROCÉDURAL OFFICIEL </w:t>
      </w:r>
      <w:r w:rsidRPr="00627BC6">
        <w:rPr>
          <w:rFonts w:ascii="Arial" w:eastAsia="Times New Roman" w:hAnsi="Arial" w:cs="Arial"/>
          <w:b/>
          <w:bCs/>
          <w:lang w:val="" w:eastAsia="fr-FR"/>
        </w:rPr>
        <w:t>(2012-05-D-15-fr).</w:t>
      </w:r>
    </w:p>
    <w:p w:rsidR="00627BC6" w:rsidRPr="00627BC6" w:rsidRDefault="00627BC6" w:rsidP="00627BC6">
      <w:pPr>
        <w:spacing w:after="0" w:line="240" w:lineRule="auto"/>
        <w:rPr>
          <w:rFonts w:ascii="Arial" w:eastAsia="Calibri" w:hAnsi="Arial" w:cs="Arial"/>
          <w:b/>
          <w:lang w:val="fr-FR" w:eastAsia="fr-FR"/>
        </w:rPr>
      </w:pPr>
    </w:p>
    <w:p w:rsidR="00627BC6" w:rsidRPr="00627BC6" w:rsidRDefault="00627BC6" w:rsidP="00627BC6">
      <w:pPr>
        <w:spacing w:after="0" w:line="240" w:lineRule="auto"/>
        <w:rPr>
          <w:rFonts w:ascii="Arial" w:eastAsia="Calibri" w:hAnsi="Arial" w:cs="Arial"/>
          <w:lang w:val="fr-FR" w:eastAsia="fr-FR"/>
        </w:rPr>
      </w:pPr>
      <w:r w:rsidRPr="00627BC6">
        <w:rPr>
          <w:rFonts w:ascii="Arial" w:eastAsia="Times New Roman" w:hAnsi="Arial" w:cs="Arial"/>
          <w:lang w:val="" w:eastAsia="fr-FR"/>
        </w:rPr>
        <w:t xml:space="preserve"> Il est </w:t>
      </w:r>
      <w:r w:rsidRPr="00627BC6">
        <w:rPr>
          <w:rFonts w:ascii="Arial" w:eastAsia="Times New Roman" w:hAnsi="Arial" w:cs="Arial"/>
          <w:b/>
          <w:bCs/>
          <w:lang w:val="" w:eastAsia="fr-FR"/>
        </w:rPr>
        <w:t>OBLIGATOIRE</w:t>
      </w:r>
      <w:r w:rsidRPr="00627BC6">
        <w:rPr>
          <w:rFonts w:ascii="Arial" w:eastAsia="Times New Roman" w:hAnsi="Arial" w:cs="Arial"/>
          <w:lang w:val="" w:eastAsia="fr-FR"/>
        </w:rPr>
        <w:t xml:space="preserve"> de fournir le rapport médical/psychologique/psycho-éducatif et/ou multidisciplinaire (la date de celui-ci ne doit pas être antérieure au mois d'</w:t>
      </w:r>
      <w:r w:rsidR="003E0BA1">
        <w:rPr>
          <w:rFonts w:ascii="Arial" w:eastAsia="Times New Roman" w:hAnsi="Arial" w:cs="Arial"/>
          <w:lang w:val="" w:eastAsia="fr-FR"/>
        </w:rPr>
        <w:t>octobre</w:t>
      </w:r>
      <w:r w:rsidRPr="00627BC6">
        <w:rPr>
          <w:rFonts w:ascii="Arial" w:eastAsia="Times New Roman" w:hAnsi="Arial" w:cs="Arial"/>
          <w:lang w:val="" w:eastAsia="fr-FR"/>
        </w:rPr>
        <w:t xml:space="preserve"> de la 3</w:t>
      </w:r>
      <w:r w:rsidRPr="00627BC6">
        <w:rPr>
          <w:rFonts w:ascii="Arial" w:eastAsia="Times New Roman" w:hAnsi="Arial" w:cs="Arial"/>
          <w:vertAlign w:val="superscript"/>
          <w:lang w:val="" w:eastAsia="fr-FR"/>
        </w:rPr>
        <w:t>e</w:t>
      </w:r>
      <w:r w:rsidRPr="00627BC6">
        <w:rPr>
          <w:rFonts w:ascii="Arial" w:eastAsia="Times New Roman" w:hAnsi="Arial" w:cs="Arial"/>
          <w:lang w:val="" w:eastAsia="fr-FR"/>
        </w:rPr>
        <w:t> secondair</w:t>
      </w:r>
      <w:r w:rsidR="003E0BA1">
        <w:rPr>
          <w:rFonts w:ascii="Arial" w:eastAsia="Times New Roman" w:hAnsi="Arial" w:cs="Arial"/>
          <w:lang w:val="" w:eastAsia="fr-FR"/>
        </w:rPr>
        <w:t>e ni postérieure au mois d'octobre</w:t>
      </w:r>
      <w:r w:rsidRPr="00627BC6">
        <w:rPr>
          <w:rFonts w:ascii="Arial" w:eastAsia="Times New Roman" w:hAnsi="Arial" w:cs="Arial"/>
          <w:lang w:val="" w:eastAsia="fr-FR"/>
        </w:rPr>
        <w:t xml:space="preserve"> de la 5</w:t>
      </w:r>
      <w:r w:rsidRPr="00627BC6">
        <w:rPr>
          <w:rFonts w:ascii="Arial" w:eastAsia="Times New Roman" w:hAnsi="Arial" w:cs="Arial"/>
          <w:vertAlign w:val="superscript"/>
          <w:lang w:val="" w:eastAsia="fr-FR"/>
        </w:rPr>
        <w:t>e</w:t>
      </w:r>
      <w:r w:rsidRPr="00627BC6">
        <w:rPr>
          <w:rFonts w:ascii="Arial" w:eastAsia="Times New Roman" w:hAnsi="Arial" w:cs="Arial"/>
          <w:lang w:val="" w:eastAsia="fr-FR"/>
        </w:rPr>
        <w:t> secondaire)</w:t>
      </w:r>
    </w:p>
    <w:p w:rsidR="00627BC6" w:rsidRPr="00627BC6" w:rsidRDefault="00627BC6" w:rsidP="00627BC6">
      <w:pPr>
        <w:spacing w:after="0" w:line="240" w:lineRule="auto"/>
        <w:rPr>
          <w:rFonts w:ascii="Arial" w:eastAsia="Calibri" w:hAnsi="Arial" w:cs="Arial"/>
          <w:lang w:val="fr-FR" w:eastAsia="fr-FR"/>
        </w:rPr>
      </w:pPr>
    </w:p>
    <w:p w:rsidR="00627BC6" w:rsidRPr="00627BC6" w:rsidRDefault="00627BC6" w:rsidP="00627BC6">
      <w:pPr>
        <w:spacing w:after="0" w:line="240" w:lineRule="auto"/>
        <w:contextualSpacing/>
        <w:rPr>
          <w:rFonts w:ascii="Arial" w:eastAsia="Calibri" w:hAnsi="Arial" w:cs="Arial"/>
          <w:lang w:val="fr-FR" w:eastAsia="fr-FR"/>
        </w:rPr>
      </w:pPr>
      <w:r w:rsidRPr="00627BC6">
        <w:rPr>
          <w:rFonts w:ascii="Arial" w:eastAsia="Times New Roman" w:hAnsi="Arial" w:cs="Arial"/>
          <w:lang w:val="" w:eastAsia="fr-FR"/>
        </w:rPr>
        <w:t> Autres pièces justificatives</w:t>
      </w:r>
    </w:p>
    <w:p w:rsidR="00627BC6" w:rsidRPr="00627BC6" w:rsidRDefault="00627BC6" w:rsidP="00627BC6">
      <w:pPr>
        <w:spacing w:after="0" w:line="240" w:lineRule="auto"/>
        <w:contextualSpacing/>
        <w:rPr>
          <w:rFonts w:ascii="Arial" w:eastAsia="Calibri" w:hAnsi="Arial" w:cs="Arial"/>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27BC6" w:rsidRPr="00081D6C" w:rsidTr="00416C80">
        <w:trPr>
          <w:trHeight w:val="1644"/>
        </w:trPr>
        <w:tc>
          <w:tcPr>
            <w:tcW w:w="9918" w:type="dxa"/>
            <w:shd w:val="clear" w:color="auto" w:fill="auto"/>
          </w:tcPr>
          <w:p w:rsidR="00627BC6" w:rsidRPr="00627BC6" w:rsidRDefault="00627BC6" w:rsidP="00627BC6">
            <w:pPr>
              <w:adjustRightInd w:val="0"/>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Veuillez en donner la liste et une brève description</w:t>
            </w:r>
          </w:p>
        </w:tc>
        <w:bookmarkStart w:id="0" w:name="_GoBack"/>
        <w:bookmarkEnd w:id="0"/>
      </w:tr>
    </w:tbl>
    <w:p w:rsidR="00261F48" w:rsidRDefault="00261F48" w:rsidP="00627BC6">
      <w:pPr>
        <w:adjustRightInd w:val="0"/>
        <w:spacing w:after="0" w:line="240" w:lineRule="auto"/>
        <w:rPr>
          <w:rFonts w:ascii="Arial" w:eastAsia="Calibri" w:hAnsi="Arial" w:cs="Arial"/>
          <w:b/>
          <w:bCs/>
          <w:lang w:val="" w:eastAsia="fr-FR"/>
        </w:rPr>
      </w:pPr>
    </w:p>
    <w:p w:rsidR="00261F48" w:rsidRDefault="00261F48" w:rsidP="00627BC6">
      <w:pPr>
        <w:adjustRightInd w:val="0"/>
        <w:spacing w:after="0" w:line="240" w:lineRule="auto"/>
        <w:rPr>
          <w:rFonts w:ascii="Arial" w:eastAsia="Calibri" w:hAnsi="Arial" w:cs="Arial"/>
          <w:b/>
          <w:bCs/>
          <w:lang w:val="" w:eastAsia="fr-FR"/>
        </w:rPr>
      </w:pPr>
    </w:p>
    <w:p w:rsidR="003E0BA1" w:rsidRDefault="003E0BA1" w:rsidP="003E0BA1">
      <w:pPr>
        <w:spacing w:after="0" w:line="240" w:lineRule="auto"/>
        <w:jc w:val="right"/>
        <w:rPr>
          <w:rFonts w:ascii="Arial" w:eastAsia="Times New Roman" w:hAnsi="Arial" w:cs="Arial"/>
          <w:b/>
          <w:lang w:val="fr-FR" w:eastAsia="fr-FR"/>
        </w:rPr>
      </w:pPr>
      <w:r>
        <w:rPr>
          <w:rFonts w:ascii="Arial" w:eastAsia="Times New Roman" w:hAnsi="Arial" w:cs="Arial"/>
          <w:b/>
          <w:bCs/>
          <w:lang w:val="" w:eastAsia="fr-FR"/>
        </w:rPr>
        <w:t>Signature du ou d</w:t>
      </w:r>
      <w:r w:rsidRPr="00627BC6">
        <w:rPr>
          <w:rFonts w:ascii="Arial" w:eastAsia="Times New Roman" w:hAnsi="Arial" w:cs="Arial"/>
          <w:b/>
          <w:bCs/>
          <w:lang w:val="" w:eastAsia="fr-FR"/>
        </w:rPr>
        <w:t xml:space="preserve">es représentants légaux ou </w:t>
      </w:r>
      <w:r>
        <w:rPr>
          <w:rFonts w:ascii="Arial" w:eastAsia="Times New Roman" w:hAnsi="Arial" w:cs="Arial"/>
          <w:b/>
          <w:bCs/>
          <w:lang w:val="" w:eastAsia="fr-FR"/>
        </w:rPr>
        <w:t xml:space="preserve">de </w:t>
      </w:r>
      <w:r w:rsidRPr="00627BC6">
        <w:rPr>
          <w:rFonts w:ascii="Arial" w:eastAsia="Times New Roman" w:hAnsi="Arial" w:cs="Arial"/>
          <w:b/>
          <w:bCs/>
          <w:lang w:val="" w:eastAsia="fr-FR"/>
        </w:rPr>
        <w:t>l’élève s’il est majeur</w:t>
      </w:r>
      <w:r>
        <w:rPr>
          <w:rFonts w:ascii="Arial" w:eastAsia="Times New Roman" w:hAnsi="Arial" w:cs="Arial"/>
          <w:b/>
          <w:lang w:val="fr-FR" w:eastAsia="fr-FR"/>
        </w:rPr>
        <w:t>:</w:t>
      </w:r>
    </w:p>
    <w:tbl>
      <w:tblPr>
        <w:tblStyle w:val="TableGrid"/>
        <w:tblpPr w:leftFromText="180" w:rightFromText="180" w:vertAnchor="text" w:horzAnchor="margin" w:tblpXSpec="right" w:tblpY="146"/>
        <w:tblW w:w="0" w:type="auto"/>
        <w:tblLook w:val="04A0" w:firstRow="1" w:lastRow="0" w:firstColumn="1" w:lastColumn="0" w:noHBand="0" w:noVBand="1"/>
      </w:tblPr>
      <w:tblGrid>
        <w:gridCol w:w="4591"/>
      </w:tblGrid>
      <w:tr w:rsidR="003E0BA1" w:rsidTr="003E0BA1">
        <w:trPr>
          <w:trHeight w:val="836"/>
        </w:trPr>
        <w:tc>
          <w:tcPr>
            <w:tcW w:w="4591" w:type="dxa"/>
          </w:tcPr>
          <w:p w:rsidR="003E0BA1" w:rsidRDefault="003E0BA1" w:rsidP="00286710">
            <w:pPr>
              <w:rPr>
                <w:rFonts w:ascii="Arial" w:eastAsia="Calibri" w:hAnsi="Arial" w:cs="Arial"/>
                <w:b/>
                <w:lang w:eastAsia="en-US"/>
              </w:rPr>
            </w:pPr>
          </w:p>
        </w:tc>
      </w:tr>
    </w:tbl>
    <w:p w:rsidR="003E0BA1" w:rsidRDefault="003E0BA1" w:rsidP="003E0BA1">
      <w:pPr>
        <w:spacing w:after="0" w:line="240" w:lineRule="auto"/>
        <w:rPr>
          <w:rFonts w:ascii="Arial" w:eastAsia="Calibri" w:hAnsi="Arial" w:cs="Arial"/>
          <w:b/>
          <w:szCs w:val="28"/>
          <w:u w:val="single"/>
          <w:lang w:eastAsia="en-US"/>
        </w:rPr>
      </w:pPr>
    </w:p>
    <w:p w:rsidR="003E0BA1" w:rsidRDefault="003E0BA1" w:rsidP="003E0BA1">
      <w:pPr>
        <w:spacing w:after="0" w:line="240" w:lineRule="auto"/>
        <w:jc w:val="right"/>
        <w:rPr>
          <w:rFonts w:ascii="Arial" w:eastAsia="Times New Roman" w:hAnsi="Arial" w:cs="Arial"/>
          <w:b/>
          <w:lang w:val="fr-FR" w:eastAsia="fr-FR"/>
        </w:rPr>
      </w:pP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p>
    <w:p w:rsidR="003E0BA1" w:rsidRPr="003E0BA1" w:rsidRDefault="003E0BA1" w:rsidP="003E0BA1">
      <w:pPr>
        <w:spacing w:after="0" w:line="240" w:lineRule="auto"/>
        <w:jc w:val="right"/>
        <w:rPr>
          <w:rFonts w:ascii="Arial" w:eastAsia="Times New Roman" w:hAnsi="Arial" w:cs="Arial"/>
          <w:b/>
          <w:lang w:val="fr-FR" w:eastAsia="fr-FR"/>
        </w:rPr>
        <w:sectPr w:rsidR="003E0BA1" w:rsidRPr="003E0BA1" w:rsidSect="00261F48">
          <w:pgSz w:w="12240" w:h="15840"/>
          <w:pgMar w:top="1134" w:right="1134" w:bottom="1134" w:left="1134" w:header="709" w:footer="709" w:gutter="0"/>
          <w:cols w:space="708"/>
          <w:docGrid w:linePitch="360"/>
        </w:sectPr>
      </w:pPr>
    </w:p>
    <w:p w:rsidR="00261F48" w:rsidRDefault="00261F48" w:rsidP="00627BC6">
      <w:pPr>
        <w:adjustRightInd w:val="0"/>
        <w:spacing w:after="0" w:line="240" w:lineRule="auto"/>
        <w:rPr>
          <w:rFonts w:ascii="Arial" w:eastAsia="Calibri" w:hAnsi="Arial" w:cs="Arial"/>
          <w:b/>
          <w:bCs/>
          <w:lang w:val="" w:eastAsia="fr-FR"/>
        </w:rPr>
      </w:pPr>
    </w:p>
    <w:p w:rsidR="00261F48" w:rsidRDefault="00261F48" w:rsidP="00627BC6">
      <w:pPr>
        <w:adjustRightInd w:val="0"/>
        <w:spacing w:after="0" w:line="240" w:lineRule="auto"/>
        <w:rPr>
          <w:rFonts w:ascii="Arial" w:eastAsia="Calibri" w:hAnsi="Arial" w:cs="Arial"/>
          <w:b/>
          <w:bCs/>
          <w:lang w:val="" w:eastAsia="fr-FR"/>
        </w:rPr>
      </w:pPr>
    </w:p>
    <w:p w:rsidR="00627BC6" w:rsidRPr="00627BC6" w:rsidRDefault="00627BC6" w:rsidP="00627BC6">
      <w:pPr>
        <w:adjustRightInd w:val="0"/>
        <w:spacing w:after="0" w:line="240" w:lineRule="auto"/>
        <w:rPr>
          <w:rFonts w:ascii="Arial" w:eastAsia="Calibri" w:hAnsi="Arial" w:cs="Arial"/>
          <w:b/>
          <w:lang w:val="fr-FR" w:eastAsia="fr-FR"/>
        </w:rPr>
      </w:pPr>
      <w:r w:rsidRPr="00627BC6">
        <w:rPr>
          <w:rFonts w:ascii="Arial" w:eastAsia="Calibri" w:hAnsi="Arial" w:cs="Arial"/>
          <w:b/>
          <w:bCs/>
          <w:lang w:val="" w:eastAsia="fr-FR"/>
        </w:rPr>
        <w:t>PARTIE C :</w:t>
      </w:r>
      <w:r w:rsidRPr="00627BC6">
        <w:rPr>
          <w:rFonts w:ascii="Arial" w:eastAsia="Calibri" w:hAnsi="Arial" w:cs="Arial"/>
          <w:lang w:val="" w:eastAsia="fr-FR"/>
        </w:rPr>
        <w:t xml:space="preserve"> </w:t>
      </w:r>
      <w:r w:rsidRPr="00627BC6">
        <w:rPr>
          <w:rFonts w:ascii="Arial" w:eastAsia="Calibri" w:hAnsi="Arial" w:cs="Arial"/>
          <w:b/>
          <w:bCs/>
          <w:u w:val="single"/>
          <w:lang w:val="" w:eastAsia="fr-FR"/>
        </w:rPr>
        <w:t>Doit être complétée par l'école</w:t>
      </w:r>
    </w:p>
    <w:p w:rsidR="00627BC6" w:rsidRPr="00627BC6" w:rsidRDefault="00627BC6" w:rsidP="00627BC6">
      <w:pPr>
        <w:spacing w:after="0" w:line="240" w:lineRule="auto"/>
        <w:rPr>
          <w:rFonts w:ascii="Arial" w:eastAsia="Calibri" w:hAnsi="Arial" w:cs="Arial"/>
          <w:b/>
          <w:lang w:val="fr-FR" w:eastAsia="fr-FR"/>
        </w:rPr>
      </w:pPr>
    </w:p>
    <w:p w:rsidR="00627BC6" w:rsidRPr="00627BC6" w:rsidRDefault="00627BC6" w:rsidP="00627BC6">
      <w:pPr>
        <w:spacing w:after="0" w:line="240" w:lineRule="auto"/>
        <w:rPr>
          <w:rFonts w:ascii="Arial" w:eastAsia="Calibri" w:hAnsi="Arial" w:cs="Arial"/>
          <w:b/>
          <w:lang w:val="fr-FR" w:eastAsia="fr-FR"/>
        </w:rPr>
      </w:pPr>
      <w:r w:rsidRPr="00627BC6">
        <w:rPr>
          <w:rFonts w:ascii="Arial" w:eastAsia="Calibri" w:hAnsi="Arial" w:cs="Arial"/>
          <w:b/>
          <w:bCs/>
          <w:lang w:val="" w:eastAsia="fr-FR"/>
        </w:rPr>
        <w:t>L'élève a-t-il/elle bénéficié de dispositions particulières pour les tests et/ou les examens de la 1</w:t>
      </w:r>
      <w:r w:rsidRPr="00627BC6">
        <w:rPr>
          <w:rFonts w:ascii="Arial" w:eastAsia="Calibri" w:hAnsi="Arial" w:cs="Arial"/>
          <w:b/>
          <w:bCs/>
          <w:vertAlign w:val="superscript"/>
          <w:lang w:val="" w:eastAsia="fr-FR"/>
        </w:rPr>
        <w:t>e</w:t>
      </w:r>
      <w:r w:rsidRPr="00627BC6">
        <w:rPr>
          <w:rFonts w:ascii="Arial" w:eastAsia="Calibri" w:hAnsi="Arial" w:cs="Arial"/>
          <w:b/>
          <w:bCs/>
          <w:lang w:val="" w:eastAsia="fr-FR"/>
        </w:rPr>
        <w:t xml:space="preserve"> à la 5</w:t>
      </w:r>
      <w:r w:rsidRPr="00627BC6">
        <w:rPr>
          <w:rFonts w:ascii="Arial" w:eastAsia="Calibri" w:hAnsi="Arial" w:cs="Arial"/>
          <w:b/>
          <w:bCs/>
          <w:vertAlign w:val="superscript"/>
          <w:lang w:val="" w:eastAsia="fr-FR"/>
        </w:rPr>
        <w:t>e</w:t>
      </w:r>
      <w:r w:rsidRPr="00627BC6">
        <w:rPr>
          <w:rFonts w:ascii="Arial" w:eastAsia="Calibri" w:hAnsi="Arial" w:cs="Arial"/>
          <w:b/>
          <w:bCs/>
          <w:lang w:val="" w:eastAsia="fr-FR"/>
        </w:rPr>
        <w:t> secondaire ?</w:t>
      </w:r>
    </w:p>
    <w:p w:rsidR="00627BC6" w:rsidRPr="00627BC6" w:rsidRDefault="00627BC6" w:rsidP="00627BC6">
      <w:pPr>
        <w:spacing w:after="0" w:line="240" w:lineRule="auto"/>
        <w:contextualSpacing/>
        <w:rPr>
          <w:rFonts w:ascii="Arial" w:eastAsia="Calibri" w:hAnsi="Arial" w:cs="Arial"/>
          <w:lang w:val="fr-FR" w:eastAsia="fr-FR"/>
        </w:rPr>
      </w:pPr>
      <w:r w:rsidRPr="00627BC6">
        <w:rPr>
          <w:rFonts w:ascii="Arial" w:eastAsia="Times New Roman" w:hAnsi="Arial" w:cs="Arial"/>
          <w:lang w:val="" w:eastAsia="fr-FR"/>
        </w:rPr>
        <w:t> Oui, les mêmes que celles qui sont demandées pour la 6</w:t>
      </w:r>
      <w:r w:rsidRPr="00627BC6">
        <w:rPr>
          <w:rFonts w:ascii="Arial" w:eastAsia="Times New Roman" w:hAnsi="Arial" w:cs="Arial"/>
          <w:vertAlign w:val="superscript"/>
          <w:lang w:val="" w:eastAsia="fr-FR"/>
        </w:rPr>
        <w:t>e</w:t>
      </w:r>
      <w:r w:rsidRPr="00627BC6">
        <w:rPr>
          <w:rFonts w:ascii="Arial" w:eastAsia="Times New Roman" w:hAnsi="Arial" w:cs="Arial"/>
          <w:lang w:val="" w:eastAsia="fr-FR"/>
        </w:rPr>
        <w:t xml:space="preserve"> et la 7</w:t>
      </w:r>
      <w:r w:rsidRPr="00627BC6">
        <w:rPr>
          <w:rFonts w:ascii="Arial" w:eastAsia="Times New Roman" w:hAnsi="Arial" w:cs="Arial"/>
          <w:vertAlign w:val="superscript"/>
          <w:lang w:val="" w:eastAsia="fr-FR"/>
        </w:rPr>
        <w:t>e</w:t>
      </w:r>
      <w:r w:rsidRPr="00627BC6">
        <w:rPr>
          <w:rFonts w:ascii="Arial" w:eastAsia="Times New Roman" w:hAnsi="Arial" w:cs="Arial"/>
          <w:lang w:val="" w:eastAsia="fr-FR"/>
        </w:rPr>
        <w:t> secondaire</w:t>
      </w:r>
    </w:p>
    <w:p w:rsidR="00627BC6" w:rsidRPr="00627BC6" w:rsidRDefault="00627BC6" w:rsidP="00627BC6">
      <w:pPr>
        <w:spacing w:after="0" w:line="240" w:lineRule="auto"/>
        <w:contextualSpacing/>
        <w:rPr>
          <w:rFonts w:ascii="Arial" w:eastAsia="Calibri" w:hAnsi="Arial" w:cs="Arial"/>
          <w:lang w:val="fr-FR" w:eastAsia="fr-FR"/>
        </w:rPr>
      </w:pPr>
      <w:r w:rsidRPr="00627BC6">
        <w:rPr>
          <w:rFonts w:ascii="Arial" w:eastAsia="Times New Roman" w:hAnsi="Arial" w:cs="Arial"/>
          <w:lang w:val="" w:eastAsia="fr-FR"/>
        </w:rPr>
        <w:t> Oui, mais différentes de celles demandées pour la 6</w:t>
      </w:r>
      <w:r w:rsidRPr="00627BC6">
        <w:rPr>
          <w:rFonts w:ascii="Arial" w:eastAsia="Times New Roman" w:hAnsi="Arial" w:cs="Arial"/>
          <w:vertAlign w:val="superscript"/>
          <w:lang w:val="" w:eastAsia="fr-FR"/>
        </w:rPr>
        <w:t>e</w:t>
      </w:r>
      <w:r w:rsidRPr="00627BC6">
        <w:rPr>
          <w:rFonts w:ascii="Arial" w:eastAsia="Times New Roman" w:hAnsi="Arial" w:cs="Arial"/>
          <w:lang w:val="" w:eastAsia="fr-FR"/>
        </w:rPr>
        <w:t xml:space="preserve"> et la 7</w:t>
      </w:r>
      <w:r w:rsidRPr="00627BC6">
        <w:rPr>
          <w:rFonts w:ascii="Arial" w:eastAsia="Times New Roman" w:hAnsi="Arial" w:cs="Arial"/>
          <w:vertAlign w:val="superscript"/>
          <w:lang w:val="" w:eastAsia="fr-FR"/>
        </w:rPr>
        <w:t>e</w:t>
      </w:r>
      <w:r w:rsidRPr="00627BC6">
        <w:rPr>
          <w:rFonts w:ascii="Arial" w:eastAsia="Times New Roman" w:hAnsi="Arial" w:cs="Arial"/>
          <w:lang w:val="" w:eastAsia="fr-FR"/>
        </w:rPr>
        <w:t> secondaire</w:t>
      </w:r>
    </w:p>
    <w:p w:rsidR="00627BC6" w:rsidRPr="00627BC6" w:rsidRDefault="00627BC6" w:rsidP="00627BC6">
      <w:pPr>
        <w:spacing w:after="0" w:line="240" w:lineRule="auto"/>
        <w:contextualSpacing/>
        <w:rPr>
          <w:rFonts w:ascii="Arial" w:eastAsia="Calibri" w:hAnsi="Arial" w:cs="Arial"/>
          <w:b/>
          <w:lang w:val="fr-FR" w:eastAsia="fr-FR"/>
        </w:rPr>
      </w:pPr>
      <w:r w:rsidRPr="00627BC6">
        <w:rPr>
          <w:rFonts w:ascii="Arial" w:eastAsia="Times New Roman" w:hAnsi="Arial" w:cs="Arial"/>
          <w:lang w:val="" w:eastAsia="fr-FR"/>
        </w:rPr>
        <w:t> Pas de dispositions particulières auparavant</w:t>
      </w:r>
    </w:p>
    <w:p w:rsidR="00627BC6" w:rsidRPr="00627BC6" w:rsidRDefault="00627BC6" w:rsidP="00627BC6">
      <w:pPr>
        <w:spacing w:after="0" w:line="240" w:lineRule="auto"/>
        <w:contextualSpacing/>
        <w:rPr>
          <w:rFonts w:ascii="Arial" w:eastAsia="Calibri" w:hAnsi="Arial" w:cs="Arial"/>
          <w:b/>
          <w:lang w:val="fr-FR" w:eastAsia="fr-FR"/>
        </w:rPr>
      </w:pPr>
    </w:p>
    <w:p w:rsidR="00627BC6" w:rsidRPr="00627BC6" w:rsidRDefault="00627BC6" w:rsidP="00627BC6">
      <w:pPr>
        <w:spacing w:after="0" w:line="240" w:lineRule="auto"/>
        <w:contextualSpacing/>
        <w:rPr>
          <w:rFonts w:ascii="Arial" w:eastAsia="Calibri" w:hAnsi="Arial" w:cs="Arial"/>
          <w:b/>
          <w:lang w:val="fr-FR" w:eastAsia="fr-FR"/>
        </w:rPr>
      </w:pPr>
      <w:r w:rsidRPr="00627BC6">
        <w:rPr>
          <w:rFonts w:ascii="Arial" w:eastAsia="Calibri" w:hAnsi="Arial" w:cs="Arial"/>
          <w:b/>
          <w:bCs/>
          <w:lang w:val="" w:eastAsia="fr-FR"/>
        </w:rPr>
        <w:t>Le Directeur de l'école a autorisé l'adoption des dispositions particulières suivantes pour la 6</w:t>
      </w:r>
      <w:r w:rsidRPr="00627BC6">
        <w:rPr>
          <w:rFonts w:ascii="Arial" w:eastAsia="Calibri" w:hAnsi="Arial" w:cs="Arial"/>
          <w:b/>
          <w:bCs/>
          <w:vertAlign w:val="superscript"/>
          <w:lang w:val="" w:eastAsia="fr-FR"/>
        </w:rPr>
        <w:t>e</w:t>
      </w:r>
      <w:r w:rsidRPr="00627BC6">
        <w:rPr>
          <w:rFonts w:ascii="Arial" w:eastAsia="Calibri" w:hAnsi="Arial" w:cs="Arial"/>
          <w:b/>
          <w:bCs/>
          <w:lang w:val="" w:eastAsia="fr-FR"/>
        </w:rPr>
        <w:t xml:space="preserve"> et la 7</w:t>
      </w:r>
      <w:r w:rsidRPr="00627BC6">
        <w:rPr>
          <w:rFonts w:ascii="Arial" w:eastAsia="Calibri" w:hAnsi="Arial" w:cs="Arial"/>
          <w:b/>
          <w:bCs/>
          <w:vertAlign w:val="superscript"/>
          <w:lang w:val="" w:eastAsia="fr-FR"/>
        </w:rPr>
        <w:t>e</w:t>
      </w:r>
      <w:r w:rsidRPr="00627BC6">
        <w:rPr>
          <w:rFonts w:ascii="Arial" w:eastAsia="Calibri" w:hAnsi="Arial" w:cs="Arial"/>
          <w:b/>
          <w:bCs/>
          <w:lang w:val="" w:eastAsia="fr-FR"/>
        </w:rPr>
        <w:t xml:space="preserve"> secondaire </w:t>
      </w:r>
    </w:p>
    <w:p w:rsidR="00627BC6" w:rsidRPr="00627BC6" w:rsidRDefault="00627BC6" w:rsidP="00627BC6">
      <w:pPr>
        <w:spacing w:after="0" w:line="240" w:lineRule="auto"/>
        <w:contextualSpacing/>
        <w:rPr>
          <w:rFonts w:ascii="Arial" w:eastAsia="Calibri" w:hAnsi="Arial" w:cs="Arial"/>
          <w:i/>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348"/>
      </w:tblGrid>
      <w:tr w:rsidR="00627BC6" w:rsidRPr="00081D6C" w:rsidTr="00416C80">
        <w:trPr>
          <w:trHeight w:val="358"/>
        </w:trPr>
        <w:tc>
          <w:tcPr>
            <w:tcW w:w="9918" w:type="dxa"/>
            <w:gridSpan w:val="3"/>
            <w:shd w:val="clear" w:color="auto" w:fill="auto"/>
          </w:tcPr>
          <w:p w:rsidR="00627BC6" w:rsidRPr="00627BC6" w:rsidRDefault="00627BC6" w:rsidP="00627BC6">
            <w:pPr>
              <w:adjustRightInd w:val="0"/>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Cochez les cases correspondant à chacune des dispositions autorisées énumérées à l'annexe</w:t>
            </w:r>
          </w:p>
        </w:tc>
      </w:tr>
      <w:tr w:rsidR="00627BC6" w:rsidRPr="00627BC6" w:rsidTr="00416C80">
        <w:tblPrEx>
          <w:tblBorders>
            <w:insideH w:val="none" w:sz="0" w:space="0" w:color="auto"/>
            <w:insideV w:val="none" w:sz="0" w:space="0" w:color="auto"/>
          </w:tblBorders>
        </w:tblPrEx>
        <w:trPr>
          <w:trHeight w:val="427"/>
        </w:trPr>
        <w:tc>
          <w:tcPr>
            <w:tcW w:w="3285"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D1</w:t>
            </w:r>
          </w:p>
        </w:tc>
        <w:tc>
          <w:tcPr>
            <w:tcW w:w="3285"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D2</w:t>
            </w:r>
          </w:p>
        </w:tc>
        <w:tc>
          <w:tcPr>
            <w:tcW w:w="3348" w:type="dxa"/>
            <w:tcBorders>
              <w:top w:val="single" w:sz="4" w:space="0" w:color="auto"/>
              <w:left w:val="single" w:sz="4" w:space="0" w:color="auto"/>
              <w:bottom w:val="single" w:sz="4" w:space="0" w:color="auto"/>
              <w:right w:val="single" w:sz="2"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D3</w:t>
            </w:r>
          </w:p>
        </w:tc>
      </w:tr>
      <w:tr w:rsidR="00627BC6" w:rsidRPr="00627BC6" w:rsidTr="00416C80">
        <w:tblPrEx>
          <w:tblBorders>
            <w:insideH w:val="none" w:sz="0" w:space="0" w:color="auto"/>
            <w:insideV w:val="none" w:sz="0" w:space="0" w:color="auto"/>
          </w:tblBorders>
        </w:tblPrEx>
        <w:trPr>
          <w:trHeight w:val="249"/>
        </w:trPr>
        <w:tc>
          <w:tcPr>
            <w:tcW w:w="3285"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D4</w:t>
            </w:r>
          </w:p>
        </w:tc>
        <w:tc>
          <w:tcPr>
            <w:tcW w:w="3285" w:type="dxa"/>
            <w:tcBorders>
              <w:top w:val="single" w:sz="4" w:space="0" w:color="auto"/>
              <w:left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D5</w:t>
            </w:r>
          </w:p>
        </w:tc>
        <w:tc>
          <w:tcPr>
            <w:tcW w:w="3348" w:type="dxa"/>
            <w:tcBorders>
              <w:top w:val="single" w:sz="4" w:space="0" w:color="auto"/>
              <w:left w:val="single" w:sz="4" w:space="0" w:color="auto"/>
              <w:bottom w:val="single" w:sz="2" w:space="0" w:color="auto"/>
              <w:right w:val="single" w:sz="2"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D6</w:t>
            </w:r>
          </w:p>
        </w:tc>
      </w:tr>
    </w:tbl>
    <w:p w:rsidR="00627BC6" w:rsidRPr="00627BC6" w:rsidRDefault="00627BC6" w:rsidP="00627BC6">
      <w:pPr>
        <w:spacing w:after="0" w:line="240" w:lineRule="auto"/>
        <w:rPr>
          <w:rFonts w:ascii="Arial" w:eastAsia="Calibri" w:hAnsi="Arial" w:cs="Arial"/>
          <w:b/>
          <w:u w:val="single"/>
          <w:lang w:val="fr-FR" w:eastAsia="fr-FR"/>
        </w:rPr>
      </w:pPr>
    </w:p>
    <w:tbl>
      <w:tblPr>
        <w:tblW w:w="9923"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1418"/>
        <w:gridCol w:w="1417"/>
        <w:gridCol w:w="1418"/>
        <w:gridCol w:w="1417"/>
        <w:gridCol w:w="1418"/>
        <w:gridCol w:w="1418"/>
      </w:tblGrid>
      <w:tr w:rsidR="00627BC6" w:rsidRPr="00081D6C" w:rsidTr="00FD6552">
        <w:trPr>
          <w:trHeight w:val="555"/>
        </w:trPr>
        <w:tc>
          <w:tcPr>
            <w:tcW w:w="9923" w:type="dxa"/>
            <w:gridSpan w:val="7"/>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lang w:val="fr-FR" w:eastAsia="fr-FR"/>
              </w:rPr>
            </w:pPr>
            <w:r w:rsidRPr="00627BC6">
              <w:rPr>
                <w:rFonts w:ascii="Arial" w:eastAsia="Times New Roman" w:hAnsi="Arial" w:cs="Arial"/>
                <w:b/>
                <w:bCs/>
                <w:lang w:val="" w:eastAsia="fr-FR"/>
              </w:rPr>
              <w:t xml:space="preserve">Recommandations de l'école </w:t>
            </w:r>
            <w:r w:rsidRPr="00627BC6">
              <w:rPr>
                <w:rFonts w:ascii="Arial" w:eastAsia="Times New Roman" w:hAnsi="Arial" w:cs="Arial"/>
                <w:b/>
                <w:bCs/>
                <w:i/>
                <w:iCs/>
                <w:lang w:val="" w:eastAsia="fr-FR"/>
              </w:rPr>
              <w:t>(Cochez les cases correspondant à chacune des dispositions énumérées à l'annexe)</w:t>
            </w:r>
          </w:p>
        </w:tc>
      </w:tr>
      <w:tr w:rsidR="00627BC6" w:rsidRPr="00627BC6" w:rsidTr="00FD6552">
        <w:trPr>
          <w:trHeight w:val="575"/>
        </w:trPr>
        <w:tc>
          <w:tcPr>
            <w:tcW w:w="1417"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w:t>
            </w:r>
          </w:p>
        </w:tc>
        <w:tc>
          <w:tcPr>
            <w:tcW w:w="1418"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I2</w:t>
            </w:r>
          </w:p>
        </w:tc>
        <w:tc>
          <w:tcPr>
            <w:tcW w:w="1417"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I3</w:t>
            </w:r>
          </w:p>
        </w:tc>
        <w:tc>
          <w:tcPr>
            <w:tcW w:w="1418"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I4</w:t>
            </w:r>
          </w:p>
        </w:tc>
        <w:tc>
          <w:tcPr>
            <w:tcW w:w="1417"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I5</w:t>
            </w:r>
          </w:p>
        </w:tc>
        <w:tc>
          <w:tcPr>
            <w:tcW w:w="1418"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I6</w:t>
            </w:r>
          </w:p>
        </w:tc>
        <w:tc>
          <w:tcPr>
            <w:tcW w:w="1418"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I7</w:t>
            </w:r>
          </w:p>
        </w:tc>
      </w:tr>
      <w:tr w:rsidR="00627BC6" w:rsidRPr="00627BC6" w:rsidTr="00FD6552">
        <w:trPr>
          <w:trHeight w:val="555"/>
        </w:trPr>
        <w:tc>
          <w:tcPr>
            <w:tcW w:w="1417"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I8</w:t>
            </w:r>
          </w:p>
        </w:tc>
        <w:tc>
          <w:tcPr>
            <w:tcW w:w="1418"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I9</w:t>
            </w:r>
          </w:p>
        </w:tc>
        <w:tc>
          <w:tcPr>
            <w:tcW w:w="1417"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I10</w:t>
            </w:r>
          </w:p>
        </w:tc>
        <w:tc>
          <w:tcPr>
            <w:tcW w:w="1418"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I11</w:t>
            </w:r>
          </w:p>
        </w:tc>
        <w:tc>
          <w:tcPr>
            <w:tcW w:w="1417"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I12</w:t>
            </w:r>
          </w:p>
        </w:tc>
        <w:tc>
          <w:tcPr>
            <w:tcW w:w="1418"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I13</w:t>
            </w:r>
          </w:p>
        </w:tc>
        <w:tc>
          <w:tcPr>
            <w:tcW w:w="1418" w:type="dxa"/>
            <w:tcBorders>
              <w:top w:val="single" w:sz="4" w:space="0" w:color="auto"/>
              <w:left w:val="single" w:sz="4" w:space="0" w:color="auto"/>
              <w:bottom w:val="single" w:sz="4" w:space="0" w:color="auto"/>
              <w:right w:val="single" w:sz="4" w:space="0" w:color="auto"/>
            </w:tcBorders>
          </w:tcPr>
          <w:p w:rsidR="00627BC6" w:rsidRPr="00627BC6" w:rsidRDefault="00627BC6" w:rsidP="00627BC6">
            <w:pPr>
              <w:spacing w:after="0" w:line="240" w:lineRule="auto"/>
              <w:rPr>
                <w:rFonts w:ascii="Arial" w:eastAsia="Calibri" w:hAnsi="Arial" w:cs="Arial"/>
                <w:b/>
                <w:lang w:val="fr-FR" w:eastAsia="fr-FR"/>
              </w:rPr>
            </w:pPr>
            <w:r w:rsidRPr="00627BC6">
              <w:rPr>
                <w:rFonts w:ascii="Arial" w:eastAsia="Times New Roman" w:hAnsi="Arial" w:cs="Arial"/>
                <w:lang w:val="" w:eastAsia="fr-FR"/>
              </w:rPr>
              <w:t></w:t>
            </w:r>
            <w:r w:rsidRPr="00627BC6">
              <w:rPr>
                <w:rFonts w:ascii="Arial" w:eastAsia="Times New Roman" w:hAnsi="Arial" w:cs="Arial"/>
                <w:b/>
                <w:bCs/>
                <w:lang w:val="" w:eastAsia="fr-FR"/>
              </w:rPr>
              <w:t xml:space="preserve"> I14</w:t>
            </w:r>
          </w:p>
        </w:tc>
      </w:tr>
    </w:tbl>
    <w:p w:rsidR="003E0BA1" w:rsidRDefault="003E0BA1" w:rsidP="00627BC6">
      <w:pPr>
        <w:spacing w:after="0" w:line="240" w:lineRule="auto"/>
        <w:rPr>
          <w:rFonts w:ascii="Arial" w:eastAsia="Calibri" w:hAnsi="Arial" w:cs="Arial"/>
          <w:b/>
          <w:bCs/>
          <w:lang w:val="" w:eastAsia="fr-FR"/>
        </w:rPr>
      </w:pPr>
    </w:p>
    <w:p w:rsidR="003E0BA1" w:rsidRDefault="003E0BA1" w:rsidP="00627BC6">
      <w:pPr>
        <w:spacing w:after="0" w:line="240" w:lineRule="auto"/>
        <w:rPr>
          <w:rFonts w:ascii="Arial" w:eastAsia="Calibri" w:hAnsi="Arial" w:cs="Arial"/>
          <w:b/>
          <w:bCs/>
          <w:lang w:val="" w:eastAsia="fr-FR"/>
        </w:rPr>
      </w:pPr>
    </w:p>
    <w:tbl>
      <w:tblPr>
        <w:tblStyle w:val="TableGrid1"/>
        <w:tblpPr w:leftFromText="180" w:rightFromText="180" w:vertAnchor="text" w:horzAnchor="margin" w:tblpY="-61"/>
        <w:tblW w:w="0" w:type="auto"/>
        <w:tblLook w:val="04A0" w:firstRow="1" w:lastRow="0" w:firstColumn="1" w:lastColumn="0" w:noHBand="0" w:noVBand="1"/>
      </w:tblPr>
      <w:tblGrid>
        <w:gridCol w:w="4815"/>
      </w:tblGrid>
      <w:tr w:rsidR="00B732A9" w:rsidRPr="003E0BA1" w:rsidTr="00B732A9">
        <w:trPr>
          <w:trHeight w:val="977"/>
        </w:trPr>
        <w:tc>
          <w:tcPr>
            <w:tcW w:w="4815" w:type="dxa"/>
          </w:tcPr>
          <w:p w:rsidR="00B732A9" w:rsidRPr="003E0BA1" w:rsidRDefault="00B732A9" w:rsidP="00B732A9">
            <w:pPr>
              <w:rPr>
                <w:rFonts w:ascii="Arial" w:eastAsia="Calibri" w:hAnsi="Arial" w:cs="Arial"/>
                <w:b/>
                <w:lang w:eastAsia="en-US"/>
              </w:rPr>
            </w:pPr>
            <w:r w:rsidRPr="003E0BA1">
              <w:rPr>
                <w:rFonts w:ascii="Arial" w:eastAsia="Calibri" w:hAnsi="Arial" w:cs="Arial"/>
                <w:b/>
                <w:lang w:eastAsia="en-US"/>
              </w:rPr>
              <w:t>Signature of the School:</w:t>
            </w:r>
          </w:p>
        </w:tc>
      </w:tr>
    </w:tbl>
    <w:p w:rsidR="003E0BA1" w:rsidRDefault="003E0BA1" w:rsidP="00627BC6">
      <w:pPr>
        <w:spacing w:after="0" w:line="240" w:lineRule="auto"/>
        <w:rPr>
          <w:rFonts w:ascii="Arial" w:eastAsia="Calibri" w:hAnsi="Arial" w:cs="Arial"/>
          <w:b/>
          <w:bCs/>
          <w:lang w:val="" w:eastAsia="fr-FR"/>
        </w:rPr>
      </w:pPr>
    </w:p>
    <w:p w:rsidR="003E0BA1" w:rsidRDefault="003E0BA1" w:rsidP="00627BC6">
      <w:pPr>
        <w:spacing w:after="0" w:line="240" w:lineRule="auto"/>
        <w:rPr>
          <w:rFonts w:ascii="Arial" w:eastAsia="Calibri" w:hAnsi="Arial" w:cs="Arial"/>
          <w:b/>
          <w:bCs/>
          <w:lang w:val="" w:eastAsia="fr-FR"/>
        </w:rPr>
      </w:pPr>
    </w:p>
    <w:p w:rsidR="003E0BA1" w:rsidRDefault="003E0BA1" w:rsidP="00627BC6">
      <w:pPr>
        <w:spacing w:after="0" w:line="240" w:lineRule="auto"/>
        <w:rPr>
          <w:rFonts w:ascii="Arial" w:eastAsia="Calibri" w:hAnsi="Arial" w:cs="Arial"/>
          <w:b/>
          <w:bCs/>
          <w:lang w:val="" w:eastAsia="fr-FR"/>
        </w:rPr>
      </w:pPr>
    </w:p>
    <w:p w:rsidR="003E0BA1" w:rsidRDefault="003E0BA1" w:rsidP="00627BC6">
      <w:pPr>
        <w:spacing w:after="0" w:line="240" w:lineRule="auto"/>
        <w:rPr>
          <w:rFonts w:ascii="Arial" w:eastAsia="Calibri" w:hAnsi="Arial" w:cs="Arial"/>
          <w:b/>
          <w:bCs/>
          <w:lang w:val="" w:eastAsia="fr-FR"/>
        </w:rPr>
      </w:pPr>
    </w:p>
    <w:p w:rsidR="003E0BA1" w:rsidRDefault="003E0BA1" w:rsidP="00627BC6">
      <w:pPr>
        <w:spacing w:after="0" w:line="240" w:lineRule="auto"/>
        <w:rPr>
          <w:rFonts w:ascii="Arial" w:eastAsia="Calibri" w:hAnsi="Arial" w:cs="Arial"/>
          <w:b/>
          <w:bCs/>
          <w:lang w:val="" w:eastAsia="fr-FR"/>
        </w:rPr>
      </w:pPr>
    </w:p>
    <w:p w:rsidR="003E0BA1" w:rsidRDefault="003E0BA1" w:rsidP="00627BC6">
      <w:pPr>
        <w:spacing w:after="0" w:line="240" w:lineRule="auto"/>
        <w:rPr>
          <w:rFonts w:ascii="Arial" w:eastAsia="Calibri" w:hAnsi="Arial" w:cs="Arial"/>
          <w:b/>
          <w:bCs/>
          <w:lang w:val="" w:eastAsia="fr-FR"/>
        </w:rPr>
        <w:sectPr w:rsidR="003E0BA1" w:rsidSect="00261F48">
          <w:pgSz w:w="12240" w:h="15840"/>
          <w:pgMar w:top="1134" w:right="1134" w:bottom="1134" w:left="1134" w:header="709" w:footer="709" w:gutter="0"/>
          <w:cols w:space="708"/>
          <w:docGrid w:linePitch="360"/>
        </w:sectPr>
      </w:pPr>
    </w:p>
    <w:p w:rsidR="00627BC6" w:rsidRPr="00A57013" w:rsidRDefault="00627BC6" w:rsidP="00627BC6">
      <w:pPr>
        <w:spacing w:after="0" w:line="240" w:lineRule="auto"/>
        <w:rPr>
          <w:rFonts w:ascii="Arial" w:eastAsia="Calibri" w:hAnsi="Arial" w:cs="Arial"/>
          <w:b/>
          <w:bCs/>
          <w:lang w:val="" w:eastAsia="fr-FR"/>
        </w:rPr>
      </w:pPr>
    </w:p>
    <w:p w:rsidR="00627BC6" w:rsidRPr="00627BC6" w:rsidRDefault="00627BC6" w:rsidP="00627BC6">
      <w:pPr>
        <w:spacing w:after="0" w:line="240" w:lineRule="auto"/>
        <w:rPr>
          <w:rFonts w:ascii="Arial" w:eastAsia="Calibri" w:hAnsi="Arial" w:cs="Arial"/>
          <w:b/>
          <w:bCs/>
          <w:u w:val="single"/>
          <w:lang w:val="" w:eastAsia="fr-FR"/>
        </w:rPr>
      </w:pPr>
      <w:r w:rsidRPr="00627BC6">
        <w:rPr>
          <w:rFonts w:ascii="Arial" w:eastAsia="Calibri" w:hAnsi="Arial" w:cs="Arial"/>
          <w:b/>
          <w:bCs/>
          <w:lang w:val="" w:eastAsia="fr-FR"/>
        </w:rPr>
        <w:t xml:space="preserve">PARTIE D : </w:t>
      </w:r>
      <w:r w:rsidR="00B732A9" w:rsidRPr="00B732A9">
        <w:rPr>
          <w:rFonts w:ascii="Arial" w:eastAsia="Calibri" w:hAnsi="Arial" w:cs="Arial"/>
          <w:b/>
          <w:bCs/>
          <w:u w:val="single"/>
          <w:lang w:val="" w:eastAsia="fr-FR"/>
        </w:rPr>
        <w:t>Après avoir vérifié que chaque partie du présent document est complète et exacte, veuillez remplir et signer ci-dessous:</w:t>
      </w:r>
    </w:p>
    <w:p w:rsidR="00627BC6" w:rsidRPr="00627BC6" w:rsidRDefault="00627BC6" w:rsidP="00627BC6">
      <w:pPr>
        <w:spacing w:after="0" w:line="240" w:lineRule="auto"/>
        <w:rPr>
          <w:rFonts w:ascii="Arial" w:eastAsia="Calibri" w:hAnsi="Arial" w:cs="Arial"/>
          <w:b/>
          <w:u w:val="single"/>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627BC6" w:rsidRPr="00627BC6" w:rsidTr="00FD6552">
        <w:trPr>
          <w:trHeight w:val="791"/>
        </w:trPr>
        <w:tc>
          <w:tcPr>
            <w:tcW w:w="4927" w:type="dxa"/>
            <w:shd w:val="clear" w:color="auto" w:fill="auto"/>
            <w:vAlign w:val="center"/>
          </w:tcPr>
          <w:p w:rsidR="00627BC6" w:rsidRPr="00627BC6" w:rsidRDefault="00627BC6" w:rsidP="00627BC6">
            <w:pPr>
              <w:spacing w:after="0" w:line="240" w:lineRule="auto"/>
              <w:jc w:val="center"/>
              <w:rPr>
                <w:rFonts w:ascii="Arial" w:eastAsia="Calibri" w:hAnsi="Arial" w:cs="Arial"/>
                <w:b/>
                <w:lang w:val="fr-FR" w:eastAsia="fr-FR"/>
              </w:rPr>
            </w:pPr>
            <w:r w:rsidRPr="00627BC6">
              <w:rPr>
                <w:rFonts w:ascii="Arial" w:eastAsia="Calibri" w:hAnsi="Arial" w:cs="Arial"/>
                <w:b/>
                <w:bCs/>
                <w:u w:val="single"/>
                <w:lang w:val="" w:eastAsia="fr-FR"/>
              </w:rPr>
              <w:t>Noms</w:t>
            </w:r>
            <w:r w:rsidRPr="00627BC6">
              <w:rPr>
                <w:rFonts w:ascii="Arial" w:eastAsia="Calibri" w:hAnsi="Arial" w:cs="Arial"/>
                <w:b/>
                <w:bCs/>
                <w:lang w:val="" w:eastAsia="fr-FR"/>
              </w:rPr>
              <w:t> :</w:t>
            </w:r>
          </w:p>
        </w:tc>
        <w:tc>
          <w:tcPr>
            <w:tcW w:w="4928" w:type="dxa"/>
            <w:shd w:val="clear" w:color="auto" w:fill="auto"/>
            <w:vAlign w:val="center"/>
          </w:tcPr>
          <w:p w:rsidR="00627BC6" w:rsidRPr="00627BC6" w:rsidRDefault="00627BC6" w:rsidP="00627BC6">
            <w:pPr>
              <w:spacing w:after="0" w:line="240" w:lineRule="auto"/>
              <w:jc w:val="center"/>
              <w:rPr>
                <w:rFonts w:ascii="Arial" w:eastAsia="Calibri" w:hAnsi="Arial" w:cs="Arial"/>
                <w:b/>
                <w:lang w:val="fr-FR" w:eastAsia="fr-FR"/>
              </w:rPr>
            </w:pPr>
            <w:r w:rsidRPr="00627BC6">
              <w:rPr>
                <w:rFonts w:ascii="Arial" w:eastAsia="Calibri" w:hAnsi="Arial" w:cs="Arial"/>
                <w:b/>
                <w:bCs/>
                <w:u w:val="single"/>
                <w:lang w:val="" w:eastAsia="fr-FR"/>
              </w:rPr>
              <w:t>Signatures</w:t>
            </w:r>
            <w:r w:rsidRPr="00627BC6">
              <w:rPr>
                <w:rFonts w:ascii="Arial" w:eastAsia="Calibri" w:hAnsi="Arial" w:cs="Arial"/>
                <w:b/>
                <w:bCs/>
                <w:lang w:val="" w:eastAsia="fr-FR"/>
              </w:rPr>
              <w:t> :</w:t>
            </w:r>
          </w:p>
        </w:tc>
      </w:tr>
      <w:tr w:rsidR="00627BC6" w:rsidRPr="00627BC6" w:rsidTr="00261F48">
        <w:trPr>
          <w:trHeight w:val="1083"/>
        </w:trPr>
        <w:tc>
          <w:tcPr>
            <w:tcW w:w="4927" w:type="dxa"/>
            <w:shd w:val="clear" w:color="auto" w:fill="auto"/>
          </w:tcPr>
          <w:p w:rsidR="00627BC6" w:rsidRPr="00627BC6" w:rsidRDefault="00627BC6" w:rsidP="00627BC6">
            <w:pPr>
              <w:spacing w:after="0" w:line="240" w:lineRule="auto"/>
              <w:rPr>
                <w:rFonts w:ascii="Arial" w:eastAsia="Calibri" w:hAnsi="Arial" w:cs="Arial"/>
                <w:b/>
                <w:lang w:val="fr-FR" w:eastAsia="fr-FR"/>
              </w:rPr>
            </w:pPr>
          </w:p>
        </w:tc>
        <w:tc>
          <w:tcPr>
            <w:tcW w:w="4928" w:type="dxa"/>
            <w:shd w:val="clear" w:color="auto" w:fill="auto"/>
          </w:tcPr>
          <w:p w:rsidR="00627BC6" w:rsidRPr="00627BC6" w:rsidRDefault="00627BC6" w:rsidP="00627BC6">
            <w:pPr>
              <w:spacing w:after="0" w:line="240" w:lineRule="auto"/>
              <w:jc w:val="right"/>
              <w:rPr>
                <w:rFonts w:ascii="Arial" w:eastAsia="Times New Roman" w:hAnsi="Arial" w:cs="Arial"/>
                <w:b/>
                <w:lang w:val="fr-FR" w:eastAsia="fr-FR"/>
              </w:rPr>
            </w:pPr>
            <w:r w:rsidRPr="00627BC6">
              <w:rPr>
                <w:rFonts w:ascii="Arial" w:eastAsia="Times New Roman" w:hAnsi="Arial" w:cs="Arial"/>
                <w:b/>
                <w:bCs/>
                <w:lang w:val="" w:eastAsia="fr-FR"/>
              </w:rPr>
              <w:t>Le coordinateur du soutien</w:t>
            </w:r>
          </w:p>
          <w:p w:rsidR="00627BC6" w:rsidRPr="00627BC6" w:rsidRDefault="00627BC6" w:rsidP="00627BC6">
            <w:pPr>
              <w:spacing w:after="0" w:line="240" w:lineRule="auto"/>
              <w:jc w:val="right"/>
              <w:rPr>
                <w:rFonts w:ascii="Arial" w:eastAsia="Calibri" w:hAnsi="Arial" w:cs="Arial"/>
                <w:b/>
                <w:lang w:val="fr-FR" w:eastAsia="fr-FR"/>
              </w:rPr>
            </w:pPr>
          </w:p>
        </w:tc>
      </w:tr>
      <w:tr w:rsidR="00627BC6" w:rsidRPr="00081D6C" w:rsidTr="00A57013">
        <w:trPr>
          <w:trHeight w:val="1115"/>
        </w:trPr>
        <w:tc>
          <w:tcPr>
            <w:tcW w:w="4927" w:type="dxa"/>
            <w:shd w:val="clear" w:color="auto" w:fill="auto"/>
          </w:tcPr>
          <w:p w:rsidR="00627BC6" w:rsidRPr="00627BC6" w:rsidRDefault="00627BC6" w:rsidP="00627BC6">
            <w:pPr>
              <w:spacing w:after="0" w:line="240" w:lineRule="auto"/>
              <w:rPr>
                <w:rFonts w:ascii="Arial" w:eastAsia="Calibri" w:hAnsi="Arial" w:cs="Arial"/>
                <w:b/>
                <w:lang w:val="fr-FR" w:eastAsia="fr-FR"/>
              </w:rPr>
            </w:pPr>
          </w:p>
        </w:tc>
        <w:tc>
          <w:tcPr>
            <w:tcW w:w="4928" w:type="dxa"/>
            <w:shd w:val="clear" w:color="auto" w:fill="auto"/>
          </w:tcPr>
          <w:p w:rsidR="00627BC6" w:rsidRPr="00627BC6" w:rsidRDefault="00627BC6" w:rsidP="00627BC6">
            <w:pPr>
              <w:spacing w:after="0" w:line="240" w:lineRule="auto"/>
              <w:jc w:val="right"/>
              <w:rPr>
                <w:rFonts w:ascii="Arial" w:eastAsia="Times New Roman" w:hAnsi="Arial" w:cs="Arial"/>
                <w:b/>
                <w:lang w:val="fr-FR" w:eastAsia="fr-FR"/>
              </w:rPr>
            </w:pPr>
            <w:r w:rsidRPr="00627BC6">
              <w:rPr>
                <w:rFonts w:ascii="Arial" w:eastAsia="Times New Roman" w:hAnsi="Arial" w:cs="Arial"/>
                <w:b/>
                <w:bCs/>
                <w:lang w:val="" w:eastAsia="fr-FR"/>
              </w:rPr>
              <w:t>Le ou les représentants légaux ou l’élève s’il est majeur</w:t>
            </w:r>
          </w:p>
          <w:p w:rsidR="00627BC6" w:rsidRPr="00627BC6" w:rsidRDefault="00627BC6" w:rsidP="00627BC6">
            <w:pPr>
              <w:spacing w:after="0" w:line="240" w:lineRule="auto"/>
              <w:jc w:val="right"/>
              <w:rPr>
                <w:rFonts w:ascii="Arial" w:eastAsia="Times New Roman" w:hAnsi="Arial" w:cs="Arial"/>
                <w:b/>
                <w:lang w:val="fr-FR" w:eastAsia="fr-FR"/>
              </w:rPr>
            </w:pPr>
          </w:p>
          <w:p w:rsidR="00627BC6" w:rsidRPr="00627BC6" w:rsidRDefault="00627BC6" w:rsidP="00627BC6">
            <w:pPr>
              <w:spacing w:after="0" w:line="240" w:lineRule="auto"/>
              <w:jc w:val="right"/>
              <w:rPr>
                <w:rFonts w:ascii="Arial" w:eastAsia="Times New Roman" w:hAnsi="Arial" w:cs="Arial"/>
                <w:b/>
                <w:lang w:val="fr-FR" w:eastAsia="fr-FR"/>
              </w:rPr>
            </w:pPr>
          </w:p>
          <w:p w:rsidR="00627BC6" w:rsidRPr="00627BC6" w:rsidRDefault="00627BC6" w:rsidP="00A57013">
            <w:pPr>
              <w:spacing w:after="0" w:line="240" w:lineRule="auto"/>
              <w:ind w:right="440"/>
              <w:rPr>
                <w:rFonts w:ascii="Arial" w:eastAsia="Calibri" w:hAnsi="Arial" w:cs="Arial"/>
                <w:b/>
                <w:lang w:val="fr-FR" w:eastAsia="fr-FR"/>
              </w:rPr>
            </w:pPr>
          </w:p>
        </w:tc>
      </w:tr>
      <w:tr w:rsidR="00627BC6" w:rsidRPr="00627BC6" w:rsidTr="00627BC6">
        <w:trPr>
          <w:trHeight w:val="1173"/>
        </w:trPr>
        <w:tc>
          <w:tcPr>
            <w:tcW w:w="4927" w:type="dxa"/>
            <w:shd w:val="clear" w:color="auto" w:fill="auto"/>
          </w:tcPr>
          <w:p w:rsidR="00627BC6" w:rsidRPr="00627BC6" w:rsidRDefault="00627BC6" w:rsidP="00627BC6">
            <w:pPr>
              <w:spacing w:after="0" w:line="240" w:lineRule="auto"/>
              <w:rPr>
                <w:rFonts w:ascii="Arial" w:eastAsia="Calibri" w:hAnsi="Arial" w:cs="Arial"/>
                <w:b/>
                <w:lang w:val="fr-FR" w:eastAsia="fr-FR"/>
              </w:rPr>
            </w:pPr>
          </w:p>
        </w:tc>
        <w:tc>
          <w:tcPr>
            <w:tcW w:w="4928" w:type="dxa"/>
            <w:shd w:val="clear" w:color="auto" w:fill="auto"/>
          </w:tcPr>
          <w:p w:rsidR="00627BC6" w:rsidRPr="00627BC6" w:rsidRDefault="00627BC6" w:rsidP="00627BC6">
            <w:pPr>
              <w:spacing w:after="0" w:line="240" w:lineRule="auto"/>
              <w:jc w:val="right"/>
              <w:rPr>
                <w:rFonts w:ascii="Arial" w:eastAsia="Times New Roman" w:hAnsi="Arial" w:cs="Arial"/>
                <w:b/>
                <w:lang w:val="fr-FR" w:eastAsia="fr-FR"/>
              </w:rPr>
            </w:pPr>
            <w:r w:rsidRPr="00627BC6">
              <w:rPr>
                <w:rFonts w:ascii="Arial" w:eastAsia="Times New Roman" w:hAnsi="Arial" w:cs="Arial"/>
                <w:b/>
                <w:bCs/>
                <w:lang w:val="" w:eastAsia="fr-FR"/>
              </w:rPr>
              <w:t>Le Directeur / La Directrice</w:t>
            </w:r>
          </w:p>
          <w:p w:rsidR="00627BC6" w:rsidRPr="00627BC6" w:rsidRDefault="00627BC6" w:rsidP="00627BC6">
            <w:pPr>
              <w:spacing w:after="0" w:line="240" w:lineRule="auto"/>
              <w:jc w:val="right"/>
              <w:rPr>
                <w:rFonts w:ascii="Arial" w:eastAsia="Times New Roman" w:hAnsi="Arial" w:cs="Arial"/>
                <w:b/>
                <w:lang w:val="fr-FR" w:eastAsia="fr-FR"/>
              </w:rPr>
            </w:pPr>
          </w:p>
          <w:p w:rsidR="00627BC6" w:rsidRPr="00627BC6" w:rsidRDefault="00627BC6" w:rsidP="00627BC6">
            <w:pPr>
              <w:spacing w:after="0" w:line="240" w:lineRule="auto"/>
              <w:jc w:val="right"/>
              <w:rPr>
                <w:rFonts w:ascii="Arial" w:eastAsia="Times New Roman" w:hAnsi="Arial" w:cs="Arial"/>
                <w:b/>
                <w:lang w:val="fr-FR" w:eastAsia="fr-FR"/>
              </w:rPr>
            </w:pPr>
          </w:p>
          <w:p w:rsidR="00627BC6" w:rsidRPr="00627BC6" w:rsidRDefault="00627BC6" w:rsidP="00627BC6">
            <w:pPr>
              <w:spacing w:after="0" w:line="240" w:lineRule="auto"/>
              <w:jc w:val="right"/>
              <w:rPr>
                <w:rFonts w:ascii="Arial" w:eastAsia="Times New Roman" w:hAnsi="Arial" w:cs="Arial"/>
                <w:b/>
                <w:lang w:val="fr-FR" w:eastAsia="fr-FR"/>
              </w:rPr>
            </w:pPr>
          </w:p>
          <w:p w:rsidR="00627BC6" w:rsidRPr="00627BC6" w:rsidRDefault="00627BC6" w:rsidP="00627BC6">
            <w:pPr>
              <w:spacing w:after="0" w:line="240" w:lineRule="auto"/>
              <w:jc w:val="right"/>
              <w:rPr>
                <w:rFonts w:ascii="Arial" w:eastAsia="Calibri" w:hAnsi="Arial" w:cs="Arial"/>
                <w:b/>
                <w:lang w:val="fr-FR" w:eastAsia="fr-FR"/>
              </w:rPr>
            </w:pPr>
          </w:p>
        </w:tc>
      </w:tr>
      <w:tr w:rsidR="00627BC6" w:rsidRPr="00627BC6" w:rsidTr="00B732A9">
        <w:trPr>
          <w:trHeight w:val="1200"/>
        </w:trPr>
        <w:tc>
          <w:tcPr>
            <w:tcW w:w="9855" w:type="dxa"/>
            <w:gridSpan w:val="2"/>
            <w:shd w:val="clear" w:color="auto" w:fill="auto"/>
          </w:tcPr>
          <w:p w:rsidR="00627BC6" w:rsidRPr="00627BC6" w:rsidRDefault="00627BC6" w:rsidP="00627BC6">
            <w:pPr>
              <w:spacing w:after="0" w:line="240" w:lineRule="auto"/>
              <w:rPr>
                <w:rFonts w:ascii="Arial" w:eastAsia="Times New Roman" w:hAnsi="Arial" w:cs="Arial"/>
                <w:b/>
                <w:lang w:val="fr-FR" w:eastAsia="fr-FR"/>
              </w:rPr>
            </w:pPr>
            <w:r w:rsidRPr="00627BC6">
              <w:rPr>
                <w:rFonts w:ascii="Arial" w:eastAsia="Times New Roman" w:hAnsi="Arial" w:cs="Arial"/>
                <w:b/>
                <w:bCs/>
                <w:lang w:val="" w:eastAsia="fr-FR"/>
              </w:rPr>
              <w:t>Lieu et date :</w:t>
            </w:r>
          </w:p>
          <w:p w:rsidR="00627BC6" w:rsidRPr="00627BC6" w:rsidRDefault="00627BC6" w:rsidP="00627BC6">
            <w:pPr>
              <w:spacing w:after="0" w:line="240" w:lineRule="auto"/>
              <w:rPr>
                <w:rFonts w:ascii="Arial" w:eastAsia="Calibri" w:hAnsi="Arial" w:cs="Arial"/>
                <w:b/>
                <w:lang w:val="fr-FR" w:eastAsia="fr-FR"/>
              </w:rPr>
            </w:pPr>
          </w:p>
        </w:tc>
      </w:tr>
    </w:tbl>
    <w:p w:rsidR="00627BC6" w:rsidRPr="00627BC6" w:rsidRDefault="00627BC6" w:rsidP="00627BC6">
      <w:pPr>
        <w:spacing w:after="0" w:line="240" w:lineRule="auto"/>
        <w:jc w:val="center"/>
        <w:rPr>
          <w:rFonts w:ascii="Arial" w:eastAsia="Calibri" w:hAnsi="Arial" w:cs="Arial"/>
          <w:b/>
          <w:bCs/>
          <w:lang w:val="" w:eastAsia="fr-FR"/>
        </w:rPr>
      </w:pPr>
    </w:p>
    <w:p w:rsidR="00627BC6" w:rsidRPr="00627BC6" w:rsidRDefault="00627BC6" w:rsidP="00627BC6">
      <w:pPr>
        <w:spacing w:after="0" w:line="240" w:lineRule="auto"/>
        <w:jc w:val="both"/>
        <w:rPr>
          <w:rFonts w:ascii="Arial" w:eastAsia="Times New Roman" w:hAnsi="Arial" w:cs="Arial"/>
          <w:i/>
          <w:sz w:val="18"/>
          <w:szCs w:val="18"/>
          <w:lang w:val="fr-BE" w:eastAsia="fr-FR"/>
        </w:rPr>
      </w:pPr>
      <w:r w:rsidRPr="00627BC6">
        <w:rPr>
          <w:rFonts w:ascii="Arial" w:eastAsia="Times New Roman" w:hAnsi="Arial" w:cs="Arial"/>
          <w:i/>
          <w:sz w:val="18"/>
          <w:szCs w:val="18"/>
          <w:lang w:val="fr-BE" w:eastAsia="fr-FR"/>
        </w:rPr>
        <w:t>Une décision relative à l’octroi ou au refus de dispositions particulières adoptées par le Directeur de l’Ecole, ne peut faire l’objet d’aucun recours sans préjudice de l’article 12.1 organisant le recours contre l’examen du Baccalauréat européen.</w:t>
      </w:r>
    </w:p>
    <w:p w:rsidR="00B732A9" w:rsidRDefault="00B732A9" w:rsidP="00627BC6">
      <w:pPr>
        <w:spacing w:after="0" w:line="240" w:lineRule="auto"/>
        <w:jc w:val="center"/>
        <w:rPr>
          <w:rFonts w:ascii="Arial" w:eastAsia="Calibri" w:hAnsi="Arial" w:cs="Arial"/>
          <w:b/>
          <w:bCs/>
          <w:sz w:val="20"/>
          <w:szCs w:val="20"/>
          <w:lang w:val="" w:eastAsia="fr-FR"/>
        </w:rPr>
        <w:sectPr w:rsidR="00B732A9" w:rsidSect="00261F48">
          <w:pgSz w:w="12240" w:h="15840"/>
          <w:pgMar w:top="1134" w:right="1134" w:bottom="1134" w:left="1134" w:header="709" w:footer="709" w:gutter="0"/>
          <w:cols w:space="708"/>
          <w:docGrid w:linePitch="360"/>
        </w:sectPr>
      </w:pPr>
    </w:p>
    <w:p w:rsidR="00627BC6" w:rsidRPr="00627BC6" w:rsidRDefault="00627BC6" w:rsidP="00627BC6">
      <w:pPr>
        <w:spacing w:after="0" w:line="240" w:lineRule="auto"/>
        <w:jc w:val="center"/>
        <w:rPr>
          <w:rFonts w:ascii="Arial" w:eastAsia="Calibri" w:hAnsi="Arial" w:cs="Arial"/>
          <w:b/>
          <w:sz w:val="20"/>
          <w:szCs w:val="20"/>
          <w:lang w:val="fr-FR" w:eastAsia="fr-FR"/>
        </w:rPr>
      </w:pPr>
      <w:r w:rsidRPr="00627BC6">
        <w:rPr>
          <w:rFonts w:ascii="Arial" w:eastAsia="Calibri" w:hAnsi="Arial" w:cs="Arial"/>
          <w:b/>
          <w:bCs/>
          <w:sz w:val="20"/>
          <w:szCs w:val="20"/>
          <w:lang w:val="" w:eastAsia="fr-FR"/>
        </w:rPr>
        <w:t>ANNEXE – CODES</w:t>
      </w:r>
    </w:p>
    <w:p w:rsidR="00627BC6" w:rsidRPr="00627BC6" w:rsidRDefault="00627BC6" w:rsidP="00627BC6">
      <w:pPr>
        <w:spacing w:before="120" w:after="0" w:line="100" w:lineRule="atLeast"/>
        <w:jc w:val="both"/>
        <w:rPr>
          <w:rFonts w:ascii="Arial" w:eastAsia="Times New Roman" w:hAnsi="Arial" w:cs="Arial"/>
          <w:b/>
          <w:bCs/>
          <w:iCs/>
          <w:sz w:val="20"/>
          <w:szCs w:val="20"/>
          <w:lang w:val="fr-FR" w:eastAsia="fr-FR"/>
        </w:rPr>
      </w:pPr>
      <w:r w:rsidRPr="00627BC6">
        <w:rPr>
          <w:rFonts w:ascii="Arial" w:eastAsia="Times New Roman" w:hAnsi="Arial" w:cs="Arial"/>
          <w:sz w:val="20"/>
          <w:szCs w:val="20"/>
          <w:lang w:val="" w:eastAsia="fr-FR"/>
        </w:rPr>
        <w:t xml:space="preserve">Les dispositions particulières énumérées ci-dessous peuvent être autorisées par le </w:t>
      </w:r>
      <w:r w:rsidRPr="00627BC6">
        <w:rPr>
          <w:rFonts w:ascii="Arial" w:eastAsia="Times New Roman" w:hAnsi="Arial" w:cs="Arial"/>
          <w:b/>
          <w:bCs/>
          <w:sz w:val="20"/>
          <w:szCs w:val="20"/>
          <w:lang w:val="" w:eastAsia="fr-FR"/>
        </w:rPr>
        <w:t>Directeur</w:t>
      </w:r>
      <w:r w:rsidRPr="00627BC6">
        <w:rPr>
          <w:rFonts w:ascii="Arial" w:eastAsia="Times New Roman" w:hAnsi="Arial" w:cs="Arial"/>
          <w:sz w:val="20"/>
          <w:szCs w:val="20"/>
          <w:lang w:val="" w:eastAsia="fr-FR"/>
        </w:rPr>
        <w:t xml:space="preserve"> de l'école pour la 6</w:t>
      </w:r>
      <w:r w:rsidRPr="00627BC6">
        <w:rPr>
          <w:rFonts w:ascii="Arial" w:eastAsia="Times New Roman" w:hAnsi="Arial" w:cs="Arial"/>
          <w:sz w:val="20"/>
          <w:szCs w:val="20"/>
          <w:vertAlign w:val="superscript"/>
          <w:lang w:val="" w:eastAsia="fr-FR"/>
        </w:rPr>
        <w:t>e</w:t>
      </w:r>
      <w:r w:rsidRPr="00627BC6">
        <w:rPr>
          <w:rFonts w:ascii="Arial" w:eastAsia="Times New Roman" w:hAnsi="Arial" w:cs="Arial"/>
          <w:sz w:val="20"/>
          <w:szCs w:val="20"/>
          <w:lang w:val="" w:eastAsia="fr-FR"/>
        </w:rPr>
        <w:t xml:space="preserve"> et la 7</w:t>
      </w:r>
      <w:r w:rsidRPr="00627BC6">
        <w:rPr>
          <w:rFonts w:ascii="Arial" w:eastAsia="Times New Roman" w:hAnsi="Arial" w:cs="Arial"/>
          <w:sz w:val="20"/>
          <w:szCs w:val="20"/>
          <w:vertAlign w:val="superscript"/>
          <w:lang w:val="" w:eastAsia="fr-FR"/>
        </w:rPr>
        <w:t>e</w:t>
      </w:r>
      <w:r w:rsidRPr="00627BC6">
        <w:rPr>
          <w:rFonts w:ascii="Arial" w:eastAsia="Times New Roman" w:hAnsi="Arial" w:cs="Arial"/>
          <w:sz w:val="20"/>
          <w:szCs w:val="20"/>
          <w:lang w:val="" w:eastAsia="fr-FR"/>
        </w:rPr>
        <w:t> secondaire :</w:t>
      </w:r>
    </w:p>
    <w:p w:rsidR="00627BC6" w:rsidRPr="00627BC6" w:rsidRDefault="00627BC6" w:rsidP="00627BC6">
      <w:pPr>
        <w:spacing w:before="120" w:after="0" w:line="240" w:lineRule="auto"/>
        <w:contextualSpacing/>
        <w:jc w:val="both"/>
        <w:rPr>
          <w:rFonts w:ascii="Arial" w:eastAsia="Times New Roman" w:hAnsi="Arial" w:cs="Arial"/>
          <w:b/>
          <w:bCs/>
          <w:sz w:val="20"/>
          <w:szCs w:val="20"/>
          <w:lang w:val="" w:eastAsia="fr-FR"/>
        </w:rPr>
      </w:pPr>
    </w:p>
    <w:p w:rsidR="00627BC6" w:rsidRPr="00627BC6" w:rsidRDefault="00627BC6" w:rsidP="00627BC6">
      <w:pPr>
        <w:spacing w:before="120" w:after="0" w:line="240" w:lineRule="auto"/>
        <w:contextualSpacing/>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D1</w:t>
      </w:r>
      <w:r w:rsidRPr="00627BC6">
        <w:rPr>
          <w:rFonts w:ascii="Arial" w:eastAsia="Times New Roman" w:hAnsi="Arial" w:cs="Arial"/>
          <w:sz w:val="20"/>
          <w:szCs w:val="20"/>
          <w:lang w:val="" w:eastAsia="fr-FR"/>
        </w:rPr>
        <w:t xml:space="preserve"> – Local séparé pour le test/examen/évaluation.</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D2</w:t>
      </w:r>
      <w:r w:rsidRPr="00627BC6">
        <w:rPr>
          <w:rFonts w:ascii="Arial" w:eastAsia="Times New Roman" w:hAnsi="Arial" w:cs="Arial"/>
          <w:sz w:val="20"/>
          <w:szCs w:val="20"/>
          <w:lang w:val="" w:eastAsia="fr-FR"/>
        </w:rPr>
        <w:t xml:space="preserve"> – Modification des places attribuées. </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 xml:space="preserve">D3 </w:t>
      </w:r>
      <w:r w:rsidRPr="00627BC6">
        <w:rPr>
          <w:rFonts w:ascii="Arial" w:eastAsia="Times New Roman" w:hAnsi="Arial" w:cs="Arial"/>
          <w:sz w:val="20"/>
          <w:szCs w:val="20"/>
          <w:lang w:val="" w:eastAsia="fr-FR"/>
        </w:rPr>
        <w:t>– Prise d'un traitement et/ou d'une boisson requis par une pathologie comme le diabète.</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D4</w:t>
      </w:r>
      <w:r w:rsidRPr="00627BC6">
        <w:rPr>
          <w:rFonts w:ascii="Arial" w:eastAsia="Times New Roman" w:hAnsi="Arial" w:cs="Arial"/>
          <w:sz w:val="20"/>
          <w:szCs w:val="20"/>
          <w:lang w:val="" w:eastAsia="fr-FR"/>
        </w:rPr>
        <w:t xml:space="preserve"> – Présence d'un assistant pour prendre soin de l'état physique d'un élève afin de garantir son bien-être et sa sécurité. Cet assistant ne peut être un proche de l'élève ni un enseignant de la matière de l'examen.</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D5</w:t>
      </w:r>
      <w:r w:rsidRPr="00627BC6">
        <w:rPr>
          <w:rFonts w:ascii="Arial" w:eastAsia="Times New Roman" w:hAnsi="Arial" w:cs="Arial"/>
          <w:sz w:val="20"/>
          <w:szCs w:val="20"/>
          <w:lang w:val="" w:eastAsia="fr-FR"/>
        </w:rPr>
        <w:t xml:space="preserve"> – Recours à une aide à l'apprentissage habituellement utilisée en classe (loupe, appareil auditif, cache coloré, aide pour malvoyants, verres colorés, etc.)</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 xml:space="preserve">D6 </w:t>
      </w:r>
      <w:r w:rsidRPr="00627BC6">
        <w:rPr>
          <w:rFonts w:ascii="Arial" w:eastAsia="Times New Roman" w:hAnsi="Arial" w:cs="Arial"/>
          <w:sz w:val="20"/>
          <w:szCs w:val="20"/>
          <w:lang w:val="" w:eastAsia="fr-FR"/>
        </w:rPr>
        <w:t>– Pour les élèves daltoniens, les couleurs peuvent être remplacées par des mots sur le sujet du test/examen ou un lecteur peut lire les couleurs pour l'élève.</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sz w:val="20"/>
          <w:szCs w:val="20"/>
          <w:lang w:val="" w:eastAsia="fr-FR"/>
        </w:rPr>
        <w:t xml:space="preserve">Les dispositions particulières énumérées ci-dessous ne peuvent être autorisées que par </w:t>
      </w:r>
      <w:r w:rsidRPr="00627BC6">
        <w:rPr>
          <w:rFonts w:ascii="Arial" w:eastAsia="Times New Roman" w:hAnsi="Arial" w:cs="Arial"/>
          <w:b/>
          <w:bCs/>
          <w:sz w:val="20"/>
          <w:szCs w:val="20"/>
          <w:lang w:val="" w:eastAsia="fr-FR"/>
        </w:rPr>
        <w:t xml:space="preserve">le Conseil d'inspection secondaire ou </w:t>
      </w:r>
      <w:r w:rsidRPr="00627BC6">
        <w:rPr>
          <w:rFonts w:ascii="Arial" w:eastAsia="Times New Roman" w:hAnsi="Arial" w:cs="Arial"/>
          <w:sz w:val="20"/>
          <w:szCs w:val="20"/>
          <w:lang w:val="" w:eastAsia="fr-FR"/>
        </w:rPr>
        <w:t>par</w:t>
      </w:r>
      <w:r w:rsidRPr="00627BC6">
        <w:rPr>
          <w:rFonts w:ascii="Arial" w:eastAsia="Times New Roman" w:hAnsi="Arial" w:cs="Arial"/>
          <w:b/>
          <w:bCs/>
          <w:sz w:val="20"/>
          <w:szCs w:val="20"/>
          <w:lang w:val="" w:eastAsia="fr-FR"/>
        </w:rPr>
        <w:t xml:space="preserve"> l'inspecteur (du secondaire) chargé du soutien</w:t>
      </w:r>
      <w:r w:rsidRPr="00627BC6">
        <w:rPr>
          <w:rFonts w:ascii="Arial" w:eastAsia="Times New Roman" w:hAnsi="Arial" w:cs="Arial"/>
          <w:sz w:val="20"/>
          <w:szCs w:val="20"/>
          <w:lang w:val="" w:eastAsia="fr-FR"/>
        </w:rPr>
        <w:t>. La justification de ces dispositions doit être confirmée par l'école et par le rapport du spécialiste :</w:t>
      </w:r>
    </w:p>
    <w:p w:rsidR="00627BC6" w:rsidRPr="00627BC6" w:rsidRDefault="00627BC6" w:rsidP="00627BC6">
      <w:pPr>
        <w:spacing w:after="0" w:line="240" w:lineRule="auto"/>
        <w:jc w:val="both"/>
        <w:rPr>
          <w:rFonts w:ascii="Arial" w:eastAsia="Times New Roman" w:hAnsi="Arial" w:cs="Arial"/>
          <w:iCs/>
          <w:sz w:val="20"/>
          <w:szCs w:val="20"/>
          <w:lang w:val="fr-FR" w:eastAsia="fr-FR"/>
        </w:rPr>
      </w:pPr>
    </w:p>
    <w:p w:rsidR="00627BC6" w:rsidRPr="00627BC6" w:rsidRDefault="00627BC6" w:rsidP="00627BC6">
      <w:pPr>
        <w:spacing w:after="0" w:line="240" w:lineRule="auto"/>
        <w:jc w:val="both"/>
        <w:rPr>
          <w:rFonts w:ascii="Arial" w:eastAsia="Times New Roman" w:hAnsi="Arial" w:cs="Arial"/>
          <w:sz w:val="20"/>
          <w:szCs w:val="20"/>
          <w:lang w:val="" w:eastAsia="fr-FR"/>
        </w:rPr>
      </w:pPr>
      <w:r w:rsidRPr="00627BC6">
        <w:rPr>
          <w:rFonts w:ascii="Arial" w:eastAsia="Times New Roman" w:hAnsi="Arial" w:cs="Arial"/>
          <w:b/>
          <w:sz w:val="20"/>
          <w:szCs w:val="20"/>
          <w:lang w:val="" w:eastAsia="fr-FR"/>
        </w:rPr>
        <w:t>I1</w:t>
      </w:r>
      <w:r w:rsidRPr="00627BC6">
        <w:rPr>
          <w:rFonts w:ascii="Arial" w:eastAsia="Times New Roman" w:hAnsi="Arial" w:cs="Arial"/>
          <w:sz w:val="20"/>
          <w:szCs w:val="20"/>
          <w:lang w:val="" w:eastAsia="fr-FR"/>
        </w:rPr>
        <w:t xml:space="preserve"> – Aménagements apportés au format des examens. </w:t>
      </w:r>
    </w:p>
    <w:p w:rsidR="003852AA" w:rsidRDefault="003852AA" w:rsidP="003852AA">
      <w:pPr>
        <w:pStyle w:val="ListParagraph"/>
        <w:spacing w:after="0"/>
        <w:ind w:left="0"/>
        <w:jc w:val="both"/>
        <w:rPr>
          <w:rFonts w:ascii="Arial" w:eastAsia="Times New Roman" w:hAnsi="Arial" w:cs="Arial"/>
          <w:b/>
          <w:sz w:val="20"/>
          <w:szCs w:val="20"/>
          <w:lang w:val="" w:eastAsia="fr-FR"/>
        </w:rPr>
      </w:pPr>
    </w:p>
    <w:p w:rsidR="003852AA" w:rsidRPr="003852AA" w:rsidRDefault="00627BC6" w:rsidP="003852AA">
      <w:pPr>
        <w:pStyle w:val="ListParagraph"/>
        <w:spacing w:after="0"/>
        <w:ind w:left="0"/>
        <w:jc w:val="both"/>
        <w:rPr>
          <w:rFonts w:ascii="Arial" w:hAnsi="Arial" w:cs="Arial"/>
          <w:iCs/>
          <w:strike/>
          <w:lang w:val="fr-BE"/>
        </w:rPr>
      </w:pPr>
      <w:r w:rsidRPr="00627BC6">
        <w:rPr>
          <w:rFonts w:ascii="Arial" w:eastAsia="Times New Roman" w:hAnsi="Arial" w:cs="Arial"/>
          <w:b/>
          <w:sz w:val="20"/>
          <w:szCs w:val="20"/>
          <w:lang w:val="" w:eastAsia="fr-FR"/>
        </w:rPr>
        <w:t>I2</w:t>
      </w:r>
      <w:r w:rsidRPr="00627BC6">
        <w:rPr>
          <w:rFonts w:ascii="Arial" w:eastAsia="Times New Roman" w:hAnsi="Arial" w:cs="Arial"/>
          <w:sz w:val="20"/>
          <w:szCs w:val="20"/>
          <w:lang w:val="" w:eastAsia="fr-FR"/>
        </w:rPr>
        <w:t xml:space="preserve"> – Du temps supplémentaire peut être accordé aux élèves dont le rythme de travail est influencé par leur état de santé. Un maximum de dix minutes supplémentaires peut leur être accordé par heure d'examen. On peut accorder 15 minutes supplémentaires pour une évaluation de 90 minutes. </w:t>
      </w:r>
      <w:r w:rsidR="003852AA" w:rsidRPr="003852AA">
        <w:rPr>
          <w:rFonts w:ascii="Arial" w:hAnsi="Arial" w:cs="Arial"/>
          <w:sz w:val="20"/>
          <w:szCs w:val="20"/>
          <w:lang w:val="fr-FR"/>
        </w:rPr>
        <w:t>Pour les épreuves orales, un maximum de dix minutes supplémentaires peut être accordé pour la préparation uniquement. Dans tous les cas, l’épreuve orale durera 20 minutes. La durée de l’épreuve ne sera pas allongée.</w:t>
      </w:r>
      <w:r w:rsidR="003852AA">
        <w:rPr>
          <w:rFonts w:ascii="Arial" w:hAnsi="Arial" w:cs="Arial"/>
          <w:lang w:val="fr-FR"/>
        </w:rPr>
        <w:t xml:space="preserve">  </w:t>
      </w:r>
    </w:p>
    <w:p w:rsidR="00627BC6" w:rsidRPr="00627BC6" w:rsidRDefault="00627BC6" w:rsidP="00627BC6">
      <w:pPr>
        <w:spacing w:before="120" w:after="0" w:line="240" w:lineRule="auto"/>
        <w:jc w:val="both"/>
        <w:rPr>
          <w:rFonts w:ascii="Arial" w:eastAsia="Times New Roman" w:hAnsi="Arial" w:cs="Arial"/>
          <w:sz w:val="20"/>
          <w:szCs w:val="20"/>
          <w:lang w:val="" w:eastAsia="fr-FR"/>
        </w:rPr>
      </w:pPr>
      <w:r w:rsidRPr="00627BC6">
        <w:rPr>
          <w:rFonts w:ascii="Arial" w:eastAsia="Times New Roman" w:hAnsi="Arial" w:cs="Arial"/>
          <w:b/>
          <w:sz w:val="20"/>
          <w:szCs w:val="20"/>
          <w:lang w:val="" w:eastAsia="fr-FR"/>
        </w:rPr>
        <w:t xml:space="preserve">I3 </w:t>
      </w:r>
      <w:r w:rsidRPr="00627BC6">
        <w:rPr>
          <w:rFonts w:ascii="Arial" w:eastAsia="Times New Roman" w:hAnsi="Arial" w:cs="Arial"/>
          <w:sz w:val="20"/>
          <w:szCs w:val="20"/>
          <w:lang w:val="" w:eastAsia="fr-FR"/>
        </w:rPr>
        <w:t xml:space="preserve">– Utilisation d'un ordinateur de bureau ou portable, ou d'une machine à écrire, pour remplacer l'écriture à la main pour les élèves qui ont reçu un diagnostic de dyslexie, de dysgraphie ou de tout autre trouble qui affecte </w:t>
      </w:r>
      <w:r w:rsidRPr="00627BC6">
        <w:rPr>
          <w:rFonts w:ascii="Arial" w:eastAsia="Times New Roman" w:hAnsi="Arial" w:cs="Arial"/>
          <w:sz w:val="20"/>
          <w:szCs w:val="20"/>
          <w:lang w:val="" w:eastAsia="fr-FR"/>
        </w:rPr>
        <w:lastRenderedPageBreak/>
        <w:t xml:space="preserve">l'expression écrite. L'école veille à ce que tout ordinateur de bureau ou portable utilisé soit vierge de données, à ce que le correcteur orthographique ne soit pas installé, et à ce que l'ordinateur utilisé ne soit pas connecté à Internet. Il convient de noter que, lors des épreuves non linguistiques, ce sont les compétences qui sont évaluées, mais non les compétences linguistiques. </w:t>
      </w:r>
    </w:p>
    <w:p w:rsidR="00627BC6" w:rsidRPr="00627BC6" w:rsidRDefault="00627BC6" w:rsidP="00627BC6">
      <w:pPr>
        <w:spacing w:before="120" w:after="0" w:line="240" w:lineRule="auto"/>
        <w:contextualSpacing/>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I4</w:t>
      </w:r>
      <w:r w:rsidRPr="00627BC6">
        <w:rPr>
          <w:rFonts w:ascii="Arial" w:eastAsia="Times New Roman" w:hAnsi="Arial" w:cs="Arial"/>
          <w:sz w:val="20"/>
          <w:szCs w:val="20"/>
          <w:lang w:val="" w:eastAsia="fr-FR"/>
        </w:rPr>
        <w:t xml:space="preserve"> – Utilisation d'un correcteur orthographique dans le cas d'un élève dyslexique profond</w:t>
      </w:r>
      <w:r w:rsidRPr="00261F48">
        <w:rPr>
          <w:rFonts w:ascii="Arial" w:eastAsia="Times New Roman" w:hAnsi="Arial" w:cs="Arial"/>
          <w:sz w:val="20"/>
          <w:szCs w:val="20"/>
          <w:vertAlign w:val="superscript"/>
          <w:lang w:val="" w:eastAsia="fr-FR"/>
        </w:rPr>
        <w:footnoteReference w:id="2"/>
      </w:r>
      <w:r w:rsidRPr="00627BC6">
        <w:rPr>
          <w:rFonts w:ascii="Arial" w:eastAsia="Times New Roman" w:hAnsi="Arial" w:cs="Arial"/>
          <w:sz w:val="20"/>
          <w:szCs w:val="20"/>
          <w:lang w:val="" w:eastAsia="fr-FR"/>
        </w:rPr>
        <w:t xml:space="preserve">. Cette demande doit être confirmée par l'école. </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I5</w:t>
      </w:r>
      <w:r w:rsidRPr="00627BC6">
        <w:rPr>
          <w:rFonts w:ascii="Arial" w:eastAsia="Times New Roman" w:hAnsi="Arial" w:cs="Arial"/>
          <w:sz w:val="20"/>
          <w:szCs w:val="20"/>
          <w:lang w:val="" w:eastAsia="fr-FR"/>
        </w:rPr>
        <w:t xml:space="preserve"> – Un scribe pour transcrire mot à mot les réponses dictées par l'élève et les lui relire si nécessaire, dans le cas d'un élève dyslexique profond. </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I6</w:t>
      </w:r>
      <w:r w:rsidRPr="00627BC6">
        <w:rPr>
          <w:rFonts w:ascii="Arial" w:eastAsia="Times New Roman" w:hAnsi="Arial" w:cs="Arial"/>
          <w:sz w:val="20"/>
          <w:szCs w:val="20"/>
          <w:lang w:val="" w:eastAsia="fr-FR"/>
        </w:rPr>
        <w:t xml:space="preserve"> – L'enregistrement audio des réponses lorsque aucun scribe n'est disponible, dans le cas des élèves dyslexiques profonds.</w:t>
      </w:r>
    </w:p>
    <w:p w:rsidR="00627BC6" w:rsidRPr="00627BC6" w:rsidRDefault="00627BC6" w:rsidP="00627BC6">
      <w:pPr>
        <w:spacing w:before="120" w:after="0" w:line="240" w:lineRule="auto"/>
        <w:jc w:val="both"/>
        <w:rPr>
          <w:rFonts w:ascii="Arial" w:eastAsia="Times New Roman" w:hAnsi="Arial" w:cs="Arial"/>
          <w:sz w:val="20"/>
          <w:szCs w:val="20"/>
          <w:lang w:val="" w:eastAsia="fr-FR"/>
        </w:rPr>
      </w:pPr>
      <w:r w:rsidRPr="00627BC6">
        <w:rPr>
          <w:rFonts w:ascii="Arial" w:eastAsia="Times New Roman" w:hAnsi="Arial" w:cs="Arial"/>
          <w:b/>
          <w:bCs/>
          <w:sz w:val="20"/>
          <w:szCs w:val="20"/>
          <w:lang w:val="" w:eastAsia="fr-FR"/>
        </w:rPr>
        <w:t>I7</w:t>
      </w:r>
      <w:r w:rsidRPr="00627BC6">
        <w:rPr>
          <w:rFonts w:ascii="Arial" w:eastAsia="Times New Roman" w:hAnsi="Arial" w:cs="Arial"/>
          <w:sz w:val="20"/>
          <w:szCs w:val="20"/>
          <w:lang w:val="" w:eastAsia="fr-FR"/>
        </w:rPr>
        <w:t xml:space="preserve"> – Un lecteur pour lire le sujet de l'évaluation et relire les réponses, dans le cas des élèves dyslexiques profonds.</w:t>
      </w:r>
    </w:p>
    <w:p w:rsidR="00627BC6" w:rsidRPr="00627BC6" w:rsidRDefault="00627BC6" w:rsidP="00627BC6">
      <w:pPr>
        <w:spacing w:before="120" w:after="0" w:line="240" w:lineRule="auto"/>
        <w:jc w:val="both"/>
        <w:rPr>
          <w:rFonts w:ascii="Arial" w:eastAsia="Times New Roman" w:hAnsi="Arial" w:cs="Arial"/>
          <w:sz w:val="20"/>
          <w:szCs w:val="20"/>
          <w:lang w:val="" w:eastAsia="fr-FR"/>
        </w:rPr>
      </w:pPr>
      <w:r w:rsidRPr="00627BC6">
        <w:rPr>
          <w:rFonts w:ascii="Arial" w:eastAsia="Times New Roman" w:hAnsi="Arial" w:cs="Arial"/>
          <w:b/>
          <w:bCs/>
          <w:sz w:val="20"/>
          <w:szCs w:val="20"/>
          <w:lang w:val="" w:eastAsia="fr-FR"/>
        </w:rPr>
        <w:t>I8</w:t>
      </w:r>
      <w:r w:rsidRPr="00627BC6">
        <w:rPr>
          <w:rFonts w:ascii="Arial" w:eastAsia="Times New Roman" w:hAnsi="Arial" w:cs="Arial"/>
          <w:sz w:val="20"/>
          <w:szCs w:val="20"/>
          <w:lang w:val="" w:eastAsia="fr-FR"/>
        </w:rPr>
        <w:t xml:space="preserve"> – </w:t>
      </w:r>
      <w:r w:rsidRPr="00627BC6">
        <w:rPr>
          <w:rFonts w:ascii="Arial" w:eastAsia="Times New Roman" w:hAnsi="Arial" w:cs="Arial"/>
          <w:sz w:val="20"/>
          <w:szCs w:val="20"/>
          <w:lang w:val="fr-FR" w:eastAsia="fr-BE"/>
        </w:rPr>
        <w:t>Utilisation d’une simple calculatrice arithmétique dans les cas où aucune calculatrice n’est normalement autorisée, pour les élèves chez lesquels a été diagnostiquée une dyscalculie profonde</w:t>
      </w:r>
      <w:r w:rsidRPr="00627BC6">
        <w:rPr>
          <w:rFonts w:ascii="Arial" w:eastAsia="Times New Roman" w:hAnsi="Arial" w:cs="Arial"/>
          <w:sz w:val="20"/>
          <w:szCs w:val="20"/>
          <w:vertAlign w:val="superscript"/>
          <w:lang w:val="fr-FR" w:eastAsia="fr-BE"/>
        </w:rPr>
        <w:footnoteReference w:id="3"/>
      </w:r>
      <w:r w:rsidRPr="00627BC6">
        <w:rPr>
          <w:rFonts w:ascii="Arial" w:eastAsia="Times New Roman" w:hAnsi="Arial" w:cs="Arial"/>
          <w:sz w:val="20"/>
          <w:szCs w:val="20"/>
          <w:lang w:val="fr-FR" w:eastAsia="fr-BE"/>
        </w:rPr>
        <w:t>, et pour les élèves chez lesquels a été diagnostiqué une dyslexie profonde, un grave TDAH ou un grave déficit de la mémoire de travail</w:t>
      </w:r>
      <w:r w:rsidRPr="00627BC6">
        <w:rPr>
          <w:rFonts w:ascii="Arial" w:eastAsia="Times New Roman" w:hAnsi="Arial" w:cs="Arial"/>
          <w:sz w:val="20"/>
          <w:szCs w:val="20"/>
          <w:vertAlign w:val="superscript"/>
          <w:lang w:val="fr-FR" w:eastAsia="fr-BE"/>
        </w:rPr>
        <w:t>4</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I9</w:t>
      </w:r>
      <w:r w:rsidRPr="00627BC6">
        <w:rPr>
          <w:rFonts w:ascii="Arial" w:eastAsia="Times New Roman" w:hAnsi="Arial" w:cs="Arial"/>
          <w:sz w:val="20"/>
          <w:szCs w:val="20"/>
          <w:lang w:val="" w:eastAsia="fr-FR"/>
        </w:rPr>
        <w:t xml:space="preserve"> – Temps de repos – durant ce temps, l'élève ne peut ni lire, ni écrire ni prendre la moindre note et peut quitter la salle en étant accompagné. </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I10</w:t>
      </w:r>
      <w:r w:rsidRPr="00627BC6">
        <w:rPr>
          <w:rFonts w:ascii="Arial" w:eastAsia="Times New Roman" w:hAnsi="Arial" w:cs="Arial"/>
          <w:sz w:val="20"/>
          <w:szCs w:val="20"/>
          <w:lang w:val="" w:eastAsia="fr-FR"/>
        </w:rPr>
        <w:t xml:space="preserve"> – Un facilitateur pour assister les candidats malentendants soit en langue des signes soit en lecture sur les lèvres. </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I11</w:t>
      </w:r>
      <w:r w:rsidRPr="00627BC6">
        <w:rPr>
          <w:rFonts w:ascii="Arial" w:eastAsia="Times New Roman" w:hAnsi="Arial" w:cs="Arial"/>
          <w:sz w:val="20"/>
          <w:szCs w:val="20"/>
          <w:lang w:val="" w:eastAsia="fr-FR"/>
        </w:rPr>
        <w:t xml:space="preserve"> – Un prompteur pour aider les candidats présentant de graves difficultés de concentration ou un handicap neurologique à se concentrer sur les tâches assignées. </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I12</w:t>
      </w:r>
      <w:r w:rsidRPr="00627BC6">
        <w:rPr>
          <w:rFonts w:ascii="Arial" w:eastAsia="Times New Roman" w:hAnsi="Arial" w:cs="Arial"/>
          <w:sz w:val="20"/>
          <w:szCs w:val="20"/>
          <w:lang w:val="" w:eastAsia="fr-FR"/>
        </w:rPr>
        <w:t xml:space="preserve"> – Des consignes écrites pour les candidats malentendants.</w:t>
      </w:r>
    </w:p>
    <w:p w:rsidR="00627BC6" w:rsidRPr="00627BC6" w:rsidRDefault="00627BC6" w:rsidP="00627BC6">
      <w:pPr>
        <w:spacing w:before="120" w:after="0" w:line="240" w:lineRule="auto"/>
        <w:jc w:val="both"/>
        <w:rPr>
          <w:rFonts w:ascii="Arial" w:eastAsia="Times New Roman" w:hAnsi="Arial" w:cs="Arial"/>
          <w:iCs/>
          <w:sz w:val="20"/>
          <w:szCs w:val="20"/>
          <w:lang w:val="fr-FR" w:eastAsia="fr-FR"/>
        </w:rPr>
      </w:pPr>
      <w:r w:rsidRPr="00627BC6">
        <w:rPr>
          <w:rFonts w:ascii="Arial" w:eastAsia="Times New Roman" w:hAnsi="Arial" w:cs="Arial"/>
          <w:b/>
          <w:bCs/>
          <w:sz w:val="20"/>
          <w:szCs w:val="20"/>
          <w:lang w:val="" w:eastAsia="fr-FR"/>
        </w:rPr>
        <w:t>I13</w:t>
      </w:r>
      <w:r w:rsidRPr="00627BC6">
        <w:rPr>
          <w:rFonts w:ascii="Arial" w:eastAsia="Times New Roman" w:hAnsi="Arial" w:cs="Arial"/>
          <w:b/>
          <w:bCs/>
          <w:i/>
          <w:iCs/>
          <w:sz w:val="20"/>
          <w:szCs w:val="20"/>
          <w:lang w:val="" w:eastAsia="fr-FR"/>
        </w:rPr>
        <w:t xml:space="preserve"> </w:t>
      </w:r>
      <w:r w:rsidRPr="00627BC6">
        <w:rPr>
          <w:rFonts w:ascii="Arial" w:eastAsia="Times New Roman" w:hAnsi="Arial" w:cs="Arial"/>
          <w:sz w:val="20"/>
          <w:szCs w:val="20"/>
          <w:lang w:val="" w:eastAsia="fr-FR"/>
        </w:rPr>
        <w:t>– Réponses écrites aux épreuves orales pour les candidats qui présentent de graves difficultés d'expression orale.</w:t>
      </w:r>
    </w:p>
    <w:p w:rsidR="00A30005" w:rsidRPr="00261F48" w:rsidRDefault="00627BC6" w:rsidP="00627BC6">
      <w:pPr>
        <w:spacing w:after="0"/>
        <w:rPr>
          <w:rFonts w:ascii="Arial" w:hAnsi="Arial" w:cs="Arial"/>
          <w:sz w:val="20"/>
          <w:szCs w:val="20"/>
          <w:lang w:val="fr-BE"/>
        </w:rPr>
      </w:pPr>
      <w:r w:rsidRPr="00261F48">
        <w:rPr>
          <w:rFonts w:ascii="Arial" w:eastAsia="Times New Roman" w:hAnsi="Arial" w:cs="Arial"/>
          <w:b/>
          <w:bCs/>
          <w:sz w:val="20"/>
          <w:szCs w:val="20"/>
          <w:lang w:val="" w:eastAsia="fr-FR"/>
        </w:rPr>
        <w:t>I14</w:t>
      </w:r>
      <w:r w:rsidRPr="00261F48">
        <w:rPr>
          <w:rFonts w:ascii="Arial" w:eastAsia="Times New Roman" w:hAnsi="Arial" w:cs="Arial"/>
          <w:sz w:val="20"/>
          <w:szCs w:val="20"/>
          <w:lang w:val="" w:eastAsia="fr-FR"/>
        </w:rPr>
        <w:t xml:space="preserve"> – Autres.    </w:t>
      </w:r>
    </w:p>
    <w:sectPr w:rsidR="00A30005" w:rsidRPr="00261F48" w:rsidSect="00261F4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C6" w:rsidRDefault="00627BC6" w:rsidP="00627BC6">
      <w:pPr>
        <w:spacing w:after="0" w:line="240" w:lineRule="auto"/>
      </w:pPr>
      <w:r>
        <w:separator/>
      </w:r>
    </w:p>
  </w:endnote>
  <w:endnote w:type="continuationSeparator" w:id="0">
    <w:p w:rsidR="00627BC6" w:rsidRDefault="00627BC6" w:rsidP="006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57495067"/>
      <w:docPartObj>
        <w:docPartGallery w:val="Page Numbers (Bottom of Page)"/>
        <w:docPartUnique/>
      </w:docPartObj>
    </w:sdtPr>
    <w:sdtEndPr>
      <w:rPr>
        <w:noProof/>
      </w:rPr>
    </w:sdtEndPr>
    <w:sdtContent>
      <w:p w:rsidR="000E2A71" w:rsidRPr="000E2A71" w:rsidRDefault="00416C80" w:rsidP="000E2A71">
        <w:pPr>
          <w:pStyle w:val="Footer"/>
          <w:ind w:right="440"/>
          <w:rPr>
            <w:rFonts w:ascii="Arial" w:hAnsi="Arial" w:cs="Arial"/>
            <w:sz w:val="16"/>
            <w:szCs w:val="16"/>
          </w:rPr>
        </w:pPr>
        <w:r>
          <w:rPr>
            <w:rFonts w:ascii="Arial" w:hAnsi="Arial" w:cs="Arial"/>
            <w:sz w:val="16"/>
            <w:szCs w:val="16"/>
          </w:rPr>
          <w:t>2014-09-D-12-fr-4</w:t>
        </w:r>
        <w:r w:rsidR="000E2A71" w:rsidRPr="000E2A71">
          <w:rPr>
            <w:rFonts w:ascii="Arial" w:hAnsi="Arial" w:cs="Arial"/>
            <w:sz w:val="16"/>
            <w:szCs w:val="16"/>
          </w:rPr>
          <w:tab/>
        </w:r>
        <w:r w:rsidR="000E2A71" w:rsidRPr="000E2A71">
          <w:rPr>
            <w:rFonts w:ascii="Arial" w:hAnsi="Arial" w:cs="Arial"/>
            <w:sz w:val="16"/>
            <w:szCs w:val="16"/>
          </w:rPr>
          <w:tab/>
          <w:t xml:space="preserve">     </w:t>
        </w:r>
        <w:r w:rsidR="000E2A71" w:rsidRPr="000E2A71">
          <w:rPr>
            <w:rFonts w:ascii="Arial" w:hAnsi="Arial" w:cs="Arial"/>
            <w:sz w:val="16"/>
            <w:szCs w:val="16"/>
          </w:rPr>
          <w:fldChar w:fldCharType="begin"/>
        </w:r>
        <w:r w:rsidR="000E2A71" w:rsidRPr="000E2A71">
          <w:rPr>
            <w:rFonts w:ascii="Arial" w:hAnsi="Arial" w:cs="Arial"/>
            <w:sz w:val="16"/>
            <w:szCs w:val="16"/>
          </w:rPr>
          <w:instrText xml:space="preserve"> PAGE   \* MERGEFORMAT </w:instrText>
        </w:r>
        <w:r w:rsidR="000E2A71" w:rsidRPr="000E2A71">
          <w:rPr>
            <w:rFonts w:ascii="Arial" w:hAnsi="Arial" w:cs="Arial"/>
            <w:sz w:val="16"/>
            <w:szCs w:val="16"/>
          </w:rPr>
          <w:fldChar w:fldCharType="separate"/>
        </w:r>
        <w:r>
          <w:rPr>
            <w:rFonts w:ascii="Arial" w:hAnsi="Arial" w:cs="Arial"/>
            <w:noProof/>
            <w:sz w:val="16"/>
            <w:szCs w:val="16"/>
          </w:rPr>
          <w:t>4</w:t>
        </w:r>
        <w:r w:rsidR="000E2A71" w:rsidRPr="000E2A71">
          <w:rPr>
            <w:rFonts w:ascii="Arial" w:hAnsi="Arial" w:cs="Arial"/>
            <w:noProof/>
            <w:sz w:val="16"/>
            <w:szCs w:val="16"/>
          </w:rPr>
          <w:fldChar w:fldCharType="end"/>
        </w:r>
        <w:r w:rsidR="000E2A71">
          <w:rPr>
            <w:rFonts w:ascii="Arial" w:hAnsi="Arial" w:cs="Arial"/>
            <w:noProof/>
            <w:sz w:val="16"/>
            <w:szCs w:val="16"/>
          </w:rPr>
          <w:t>/6</w:t>
        </w:r>
      </w:p>
    </w:sdtContent>
  </w:sdt>
  <w:p w:rsidR="000E2A71" w:rsidRPr="000E2A71" w:rsidRDefault="000E2A7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C6" w:rsidRDefault="00627BC6" w:rsidP="00627BC6">
      <w:pPr>
        <w:spacing w:after="0" w:line="240" w:lineRule="auto"/>
      </w:pPr>
      <w:r>
        <w:separator/>
      </w:r>
    </w:p>
  </w:footnote>
  <w:footnote w:type="continuationSeparator" w:id="0">
    <w:p w:rsidR="00627BC6" w:rsidRDefault="00627BC6" w:rsidP="00627BC6">
      <w:pPr>
        <w:spacing w:after="0" w:line="240" w:lineRule="auto"/>
      </w:pPr>
      <w:r>
        <w:continuationSeparator/>
      </w:r>
    </w:p>
  </w:footnote>
  <w:footnote w:id="1">
    <w:p w:rsidR="00AD395B" w:rsidRPr="00125668" w:rsidRDefault="00AD395B" w:rsidP="00AD395B">
      <w:pPr>
        <w:pStyle w:val="FootnoteText"/>
      </w:pPr>
      <w:r w:rsidRPr="00EC4862">
        <w:rPr>
          <w:rStyle w:val="FootnoteReference"/>
          <w:lang w:val=""/>
        </w:rPr>
        <w:footnoteRef/>
      </w:r>
      <w:r>
        <w:rPr>
          <w:lang w:val=""/>
        </w:rPr>
        <w:t xml:space="preserve"> Veuillez cocher les matières pour lesquelles des dispositions particulières </w:t>
      </w:r>
      <w:r>
        <w:rPr>
          <w:b/>
          <w:bCs/>
          <w:lang w:val=""/>
        </w:rPr>
        <w:t>pourraient</w:t>
      </w:r>
      <w:r>
        <w:rPr>
          <w:lang w:val=""/>
        </w:rPr>
        <w:t xml:space="preserve"> être nécessaires. Il est entendu que le choix définitif se fera en S7.</w:t>
      </w:r>
    </w:p>
  </w:footnote>
  <w:footnote w:id="2">
    <w:p w:rsidR="00627BC6" w:rsidRPr="004D3CC0" w:rsidRDefault="00627BC6" w:rsidP="00627BC6">
      <w:pPr>
        <w:pStyle w:val="FootnoteText"/>
        <w:rPr>
          <w:sz w:val="18"/>
          <w:szCs w:val="18"/>
        </w:rPr>
      </w:pPr>
      <w:r w:rsidRPr="00EC4862">
        <w:rPr>
          <w:rStyle w:val="FootnoteReference"/>
          <w:sz w:val="18"/>
          <w:szCs w:val="18"/>
          <w:lang w:val=""/>
        </w:rPr>
        <w:footnoteRef/>
      </w:r>
      <w:r>
        <w:rPr>
          <w:i/>
          <w:iCs/>
          <w:sz w:val="18"/>
          <w:szCs w:val="18"/>
          <w:lang w:val=""/>
        </w:rPr>
        <w:t xml:space="preserve"> </w:t>
      </w:r>
      <w:r>
        <w:rPr>
          <w:i/>
          <w:iCs/>
          <w:sz w:val="18"/>
          <w:szCs w:val="18"/>
          <w:lang w:val=""/>
        </w:rPr>
        <w:t>Une dyslexie profonde suppose une note normalisée de 85 ou moins lors d'un bilan normalisé des compétences scolaires en écriture et/ou en lecture.</w:t>
      </w:r>
    </w:p>
  </w:footnote>
  <w:footnote w:id="3">
    <w:p w:rsidR="00627BC6" w:rsidRPr="00CF396E" w:rsidRDefault="00627BC6" w:rsidP="008307B8">
      <w:pPr>
        <w:spacing w:after="0"/>
        <w:rPr>
          <w:rFonts w:ascii="Calibri" w:hAnsi="Calibri"/>
          <w:sz w:val="18"/>
          <w:szCs w:val="18"/>
          <w:lang w:val="fr-BE"/>
        </w:rPr>
      </w:pPr>
      <w:r w:rsidRPr="00CF396E">
        <w:rPr>
          <w:rStyle w:val="FootnoteReference"/>
          <w:sz w:val="18"/>
          <w:szCs w:val="18"/>
        </w:rPr>
        <w:footnoteRef/>
      </w:r>
      <w:r w:rsidRPr="00627BC6">
        <w:rPr>
          <w:sz w:val="18"/>
          <w:szCs w:val="18"/>
          <w:lang w:val="fr-BE"/>
        </w:rPr>
        <w:t> </w:t>
      </w:r>
      <w:r w:rsidRPr="00627BC6">
        <w:rPr>
          <w:i/>
          <w:iCs/>
          <w:sz w:val="18"/>
          <w:szCs w:val="18"/>
          <w:lang w:val="fr-BE"/>
        </w:rPr>
        <w:t>Une dyscalculie profonde suppose une note normalisée de 85 ou moins lors d’un bilan normalisé des compétences scolaires en mathématiques</w:t>
      </w:r>
    </w:p>
    <w:p w:rsidR="00627BC6" w:rsidRPr="00CF396E" w:rsidRDefault="00627BC6" w:rsidP="008307B8">
      <w:pPr>
        <w:spacing w:after="0"/>
        <w:rPr>
          <w:i/>
          <w:sz w:val="18"/>
          <w:szCs w:val="18"/>
          <w:lang w:val="fr-BE"/>
        </w:rPr>
      </w:pPr>
      <w:r w:rsidRPr="00CF396E">
        <w:rPr>
          <w:i/>
          <w:sz w:val="18"/>
          <w:szCs w:val="18"/>
          <w:vertAlign w:val="superscript"/>
          <w:lang w:val="fr-BE"/>
        </w:rPr>
        <w:t xml:space="preserve">4 </w:t>
      </w:r>
      <w:r w:rsidRPr="00627BC6">
        <w:rPr>
          <w:i/>
          <w:sz w:val="18"/>
          <w:szCs w:val="18"/>
          <w:lang w:val="fr-BE"/>
        </w:rPr>
        <w:t>Un grave déficit de la mémoire de travail suppose une note normalisée de 85 ou moins lors d’un bilan cognitif normalisé.</w:t>
      </w:r>
    </w:p>
    <w:p w:rsidR="00627BC6" w:rsidRPr="00120FD9" w:rsidRDefault="00627BC6" w:rsidP="00627BC6">
      <w:pPr>
        <w:pStyle w:val="FootnoteText"/>
        <w:rPr>
          <w:lang w:val="fr-B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C6"/>
    <w:rsid w:val="00081D6C"/>
    <w:rsid w:val="000E2A71"/>
    <w:rsid w:val="00127366"/>
    <w:rsid w:val="0018248A"/>
    <w:rsid w:val="00261F48"/>
    <w:rsid w:val="003852AA"/>
    <w:rsid w:val="003E0BA1"/>
    <w:rsid w:val="00416C80"/>
    <w:rsid w:val="00627BC6"/>
    <w:rsid w:val="008307B8"/>
    <w:rsid w:val="00A30005"/>
    <w:rsid w:val="00A57013"/>
    <w:rsid w:val="00AD395B"/>
    <w:rsid w:val="00B732A9"/>
    <w:rsid w:val="00BC1F06"/>
    <w:rsid w:val="00C34437"/>
    <w:rsid w:val="00CB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C95A36"/>
  <w15:docId w15:val="{DDF2B53C-928B-44BE-9294-A40B6BD5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7BC6"/>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627BC6"/>
    <w:rPr>
      <w:rFonts w:ascii="Times New Roman" w:eastAsia="Times New Roman" w:hAnsi="Times New Roman" w:cs="Times New Roman"/>
      <w:sz w:val="20"/>
      <w:szCs w:val="20"/>
      <w:lang w:val="fr-FR" w:eastAsia="fr-FR"/>
    </w:rPr>
  </w:style>
  <w:style w:type="character" w:styleId="FootnoteReference">
    <w:name w:val="footnote reference"/>
    <w:uiPriority w:val="99"/>
    <w:unhideWhenUsed/>
    <w:rsid w:val="00627BC6"/>
    <w:rPr>
      <w:vertAlign w:val="superscript"/>
    </w:rPr>
  </w:style>
  <w:style w:type="paragraph" w:styleId="BalloonText">
    <w:name w:val="Balloon Text"/>
    <w:basedOn w:val="Normal"/>
    <w:link w:val="BalloonTextChar"/>
    <w:uiPriority w:val="99"/>
    <w:semiHidden/>
    <w:unhideWhenUsed/>
    <w:rsid w:val="00CB2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B0"/>
    <w:rPr>
      <w:rFonts w:ascii="Tahoma" w:hAnsi="Tahoma" w:cs="Tahoma"/>
      <w:sz w:val="16"/>
      <w:szCs w:val="16"/>
    </w:rPr>
  </w:style>
  <w:style w:type="paragraph" w:customStyle="1" w:styleId="References">
    <w:name w:val="References"/>
    <w:basedOn w:val="Normal"/>
    <w:rsid w:val="0018248A"/>
    <w:pPr>
      <w:spacing w:before="120" w:after="0" w:line="240" w:lineRule="auto"/>
      <w:jc w:val="both"/>
    </w:pPr>
    <w:rPr>
      <w:rFonts w:ascii="Arial" w:eastAsia="Times New Roman" w:hAnsi="Arial" w:cs="Arial"/>
      <w:b/>
      <w:bCs/>
      <w:lang w:val="fr-FR" w:eastAsia="fr-BE"/>
    </w:rPr>
  </w:style>
  <w:style w:type="paragraph" w:customStyle="1" w:styleId="ZCom">
    <w:name w:val="Z_Com"/>
    <w:basedOn w:val="Normal"/>
    <w:next w:val="Normal"/>
    <w:rsid w:val="0018248A"/>
    <w:pPr>
      <w:widowControl w:val="0"/>
      <w:snapToGrid w:val="0"/>
      <w:spacing w:after="0" w:line="240" w:lineRule="auto"/>
      <w:ind w:right="85"/>
      <w:jc w:val="both"/>
    </w:pPr>
    <w:rPr>
      <w:rFonts w:ascii="Arial" w:eastAsia="Times New Roman" w:hAnsi="Arial" w:cs="Arial"/>
      <w:sz w:val="24"/>
      <w:szCs w:val="24"/>
      <w:lang w:val="fr-FR" w:eastAsia="en-US"/>
    </w:rPr>
  </w:style>
  <w:style w:type="paragraph" w:customStyle="1" w:styleId="ZDGName">
    <w:name w:val="Z_DGName"/>
    <w:basedOn w:val="Normal"/>
    <w:rsid w:val="0018248A"/>
    <w:pPr>
      <w:widowControl w:val="0"/>
      <w:snapToGrid w:val="0"/>
      <w:spacing w:after="0" w:line="240" w:lineRule="auto"/>
      <w:ind w:right="85"/>
      <w:jc w:val="both"/>
    </w:pPr>
    <w:rPr>
      <w:rFonts w:ascii="Arial" w:eastAsia="Times New Roman" w:hAnsi="Arial" w:cs="Arial"/>
      <w:sz w:val="16"/>
      <w:szCs w:val="16"/>
      <w:lang w:val="fr-FR" w:eastAsia="en-US"/>
    </w:rPr>
  </w:style>
  <w:style w:type="paragraph" w:styleId="Header">
    <w:name w:val="header"/>
    <w:basedOn w:val="Normal"/>
    <w:link w:val="HeaderChar"/>
    <w:uiPriority w:val="99"/>
    <w:unhideWhenUsed/>
    <w:rsid w:val="000E2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71"/>
  </w:style>
  <w:style w:type="paragraph" w:styleId="Footer">
    <w:name w:val="footer"/>
    <w:basedOn w:val="Normal"/>
    <w:link w:val="FooterChar"/>
    <w:uiPriority w:val="99"/>
    <w:unhideWhenUsed/>
    <w:rsid w:val="000E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71"/>
  </w:style>
  <w:style w:type="paragraph" w:styleId="ListParagraph">
    <w:name w:val="List Paragraph"/>
    <w:basedOn w:val="Normal"/>
    <w:uiPriority w:val="34"/>
    <w:qFormat/>
    <w:rsid w:val="003852AA"/>
    <w:pPr>
      <w:ind w:left="720"/>
      <w:contextualSpacing/>
    </w:pPr>
    <w:rPr>
      <w:rFonts w:eastAsiaTheme="minorHAnsi"/>
      <w:lang w:val="fi-FI" w:eastAsia="en-US"/>
    </w:rPr>
  </w:style>
  <w:style w:type="table" w:styleId="TableGrid">
    <w:name w:val="Table Grid"/>
    <w:basedOn w:val="TableNormal"/>
    <w:uiPriority w:val="59"/>
    <w:rsid w:val="00AD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E0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3314">
      <w:bodyDiv w:val="1"/>
      <w:marLeft w:val="0"/>
      <w:marRight w:val="0"/>
      <w:marTop w:val="0"/>
      <w:marBottom w:val="0"/>
      <w:divBdr>
        <w:top w:val="none" w:sz="0" w:space="0" w:color="auto"/>
        <w:left w:val="none" w:sz="0" w:space="0" w:color="auto"/>
        <w:bottom w:val="none" w:sz="0" w:space="0" w:color="auto"/>
        <w:right w:val="none" w:sz="0" w:space="0" w:color="auto"/>
      </w:divBdr>
    </w:div>
    <w:div w:id="16612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8BDD-1C98-4E31-8B22-1C0220CB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CORRADINI Clara</dc:creator>
  <cp:lastModifiedBy>CORRADINI Clara (OSG)</cp:lastModifiedBy>
  <cp:revision>4</cp:revision>
  <cp:lastPrinted>2016-03-18T08:32:00Z</cp:lastPrinted>
  <dcterms:created xsi:type="dcterms:W3CDTF">2019-07-15T09:29:00Z</dcterms:created>
  <dcterms:modified xsi:type="dcterms:W3CDTF">2019-07-15T09:54:00Z</dcterms:modified>
</cp:coreProperties>
</file>