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4A0" w:firstRow="1" w:lastRow="0" w:firstColumn="1" w:lastColumn="0" w:noHBand="0" w:noVBand="1"/>
      </w:tblPr>
      <w:tblGrid>
        <w:gridCol w:w="5103"/>
        <w:gridCol w:w="4366"/>
      </w:tblGrid>
      <w:tr w:rsidR="00423287" w:rsidRPr="00DB6711" w:rsidTr="00423287">
        <w:trPr>
          <w:trHeight w:val="1440"/>
        </w:trPr>
        <w:tc>
          <w:tcPr>
            <w:tcW w:w="5103" w:type="dxa"/>
            <w:hideMark/>
          </w:tcPr>
          <w:p w:rsidR="00423287" w:rsidRDefault="00A60409">
            <w:r>
              <w:object w:dxaOrig="1440" w:dyaOrig="1440" w14:anchorId="191A07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5pt;margin-top:.2pt;width:243pt;height:66.2pt;z-index:251658240">
                  <v:imagedata r:id="rId6" o:title=""/>
                  <w10:wrap type="topAndBottom"/>
                </v:shape>
                <o:OLEObject Type="Embed" ProgID="MSPhotoEd.3" ShapeID="_x0000_s1027" DrawAspect="Content" ObjectID="_1624790527" r:id="rId7"/>
              </w:object>
            </w:r>
          </w:p>
        </w:tc>
        <w:tc>
          <w:tcPr>
            <w:tcW w:w="4366" w:type="dxa"/>
          </w:tcPr>
          <w:p w:rsidR="00423287" w:rsidRDefault="00423287" w:rsidP="00423287">
            <w:pPr>
              <w:pStyle w:val="ZCom"/>
              <w:ind w:left="1418"/>
              <w:rPr>
                <w:b/>
                <w:color w:val="0000FF"/>
              </w:rPr>
            </w:pPr>
            <w:r>
              <w:rPr>
                <w:b/>
                <w:color w:val="0000FF"/>
              </w:rPr>
              <w:t>Europäische Schulen</w:t>
            </w:r>
          </w:p>
          <w:p w:rsidR="00423287" w:rsidRDefault="00423287" w:rsidP="00423287">
            <w:pPr>
              <w:pStyle w:val="ZDGName"/>
              <w:ind w:left="1418"/>
              <w:rPr>
                <w:color w:val="0000FF"/>
              </w:rPr>
            </w:pPr>
          </w:p>
          <w:p w:rsidR="00423287" w:rsidRDefault="00423287" w:rsidP="00423287">
            <w:pPr>
              <w:pStyle w:val="ZDGName"/>
              <w:ind w:left="1418"/>
              <w:rPr>
                <w:color w:val="0000FF"/>
              </w:rPr>
            </w:pPr>
            <w:bookmarkStart w:id="0" w:name="_GoBack"/>
            <w:bookmarkEnd w:id="0"/>
            <w:r>
              <w:rPr>
                <w:color w:val="0000FF"/>
              </w:rPr>
              <w:t>Büro des Generalsekretärs</w:t>
            </w:r>
          </w:p>
          <w:p w:rsidR="00423287" w:rsidRDefault="00423287" w:rsidP="00423287">
            <w:pPr>
              <w:pStyle w:val="ZDGName"/>
              <w:ind w:left="1418"/>
              <w:rPr>
                <w:color w:val="0000FF"/>
              </w:rPr>
            </w:pPr>
            <w:r>
              <w:rPr>
                <w:color w:val="0000FF"/>
              </w:rPr>
              <w:t>Europäische Abiturprüfungsabteilung</w:t>
            </w:r>
          </w:p>
          <w:p w:rsidR="00423287" w:rsidRPr="00423287" w:rsidRDefault="00423287" w:rsidP="00423287">
            <w:pPr>
              <w:ind w:left="1134"/>
              <w:rPr>
                <w:lang w:val="de-DE"/>
              </w:rPr>
            </w:pPr>
          </w:p>
        </w:tc>
      </w:tr>
    </w:tbl>
    <w:p w:rsidR="00423287" w:rsidRDefault="00DB7907" w:rsidP="00423287">
      <w:pPr>
        <w:pStyle w:val="References"/>
      </w:pPr>
      <w:r>
        <w:t>Az.: 2014-09-D-12-de-4</w:t>
      </w:r>
    </w:p>
    <w:p w:rsidR="00423287" w:rsidRDefault="00423287" w:rsidP="00423287">
      <w:pPr>
        <w:pStyle w:val="References"/>
      </w:pPr>
      <w:r>
        <w:t>Orig.: EN</w:t>
      </w:r>
    </w:p>
    <w:p w:rsidR="00423287" w:rsidRPr="00423287" w:rsidRDefault="00423287" w:rsidP="00423287">
      <w:pPr>
        <w:pBdr>
          <w:bottom w:val="single" w:sz="4" w:space="1" w:color="auto"/>
        </w:pBdr>
        <w:spacing w:before="100" w:beforeAutospacing="1"/>
        <w:outlineLvl w:val="0"/>
        <w:rPr>
          <w:b/>
          <w:sz w:val="36"/>
          <w:szCs w:val="36"/>
          <w:lang w:val="de-DE"/>
        </w:rPr>
      </w:pPr>
    </w:p>
    <w:p w:rsidR="00423287" w:rsidRPr="00423287" w:rsidRDefault="00423287" w:rsidP="00423287">
      <w:pPr>
        <w:pBdr>
          <w:bottom w:val="single" w:sz="4" w:space="1" w:color="auto"/>
        </w:pBdr>
        <w:spacing w:before="100" w:beforeAutospacing="1"/>
        <w:outlineLvl w:val="0"/>
        <w:rPr>
          <w:b/>
          <w:sz w:val="36"/>
          <w:szCs w:val="36"/>
          <w:lang w:val="de-DE"/>
        </w:rPr>
      </w:pPr>
    </w:p>
    <w:p w:rsidR="00423287" w:rsidRPr="00423287" w:rsidRDefault="00423287" w:rsidP="00423287">
      <w:pPr>
        <w:pBdr>
          <w:bottom w:val="single" w:sz="4" w:space="1" w:color="auto"/>
        </w:pBdr>
        <w:spacing w:before="100" w:beforeAutospacing="1"/>
        <w:outlineLvl w:val="0"/>
        <w:rPr>
          <w:b/>
          <w:sz w:val="36"/>
          <w:szCs w:val="36"/>
          <w:lang w:val="de-DE"/>
        </w:rPr>
      </w:pPr>
    </w:p>
    <w:p w:rsidR="00423287" w:rsidRPr="00423287" w:rsidRDefault="00423287" w:rsidP="00423287">
      <w:pPr>
        <w:pBdr>
          <w:bottom w:val="single" w:sz="4" w:space="1" w:color="auto"/>
        </w:pBdr>
        <w:spacing w:before="100" w:beforeAutospacing="1"/>
        <w:outlineLvl w:val="0"/>
        <w:rPr>
          <w:b/>
          <w:sz w:val="36"/>
          <w:szCs w:val="36"/>
          <w:lang w:val="de-DE"/>
        </w:rPr>
      </w:pPr>
    </w:p>
    <w:p w:rsidR="00423287" w:rsidRPr="00423287" w:rsidRDefault="00423287" w:rsidP="00423287">
      <w:pPr>
        <w:pBdr>
          <w:bottom w:val="single" w:sz="4" w:space="1" w:color="auto"/>
        </w:pBdr>
        <w:spacing w:before="100" w:beforeAutospacing="1"/>
        <w:outlineLvl w:val="0"/>
        <w:rPr>
          <w:b/>
          <w:sz w:val="36"/>
          <w:szCs w:val="36"/>
          <w:lang w:val="de-DE"/>
        </w:rPr>
      </w:pPr>
    </w:p>
    <w:p w:rsidR="00423287" w:rsidRPr="00423287" w:rsidRDefault="00423287" w:rsidP="00423287">
      <w:pPr>
        <w:pBdr>
          <w:bottom w:val="single" w:sz="4" w:space="1" w:color="auto"/>
        </w:pBdr>
        <w:spacing w:before="100" w:beforeAutospacing="1"/>
        <w:outlineLvl w:val="0"/>
        <w:rPr>
          <w:b/>
          <w:sz w:val="36"/>
          <w:szCs w:val="36"/>
          <w:lang w:val="de-DE"/>
        </w:rPr>
      </w:pPr>
    </w:p>
    <w:p w:rsidR="00423287" w:rsidRPr="00423287" w:rsidRDefault="00423287" w:rsidP="00423287">
      <w:pPr>
        <w:pBdr>
          <w:bottom w:val="single" w:sz="4" w:space="1" w:color="auto"/>
        </w:pBdr>
        <w:spacing w:before="100" w:beforeAutospacing="1"/>
        <w:outlineLvl w:val="0"/>
        <w:rPr>
          <w:rFonts w:ascii="Arial" w:hAnsi="Arial" w:cs="Arial"/>
          <w:b/>
          <w:sz w:val="32"/>
          <w:szCs w:val="32"/>
          <w:lang w:val="de-DE"/>
        </w:rPr>
      </w:pPr>
      <w:r w:rsidRPr="00423287">
        <w:rPr>
          <w:rFonts w:ascii="Arial" w:hAnsi="Arial" w:cs="Arial"/>
          <w:b/>
          <w:sz w:val="32"/>
          <w:szCs w:val="32"/>
          <w:lang w:val="de-DE"/>
        </w:rPr>
        <w:t>Musterformular für den Antrag auf Sondervorkehrungen für die Europäische Abiturprüfungsstufe</w:t>
      </w:r>
    </w:p>
    <w:p w:rsidR="00423287" w:rsidRPr="00423287" w:rsidRDefault="00423287" w:rsidP="00423287">
      <w:pPr>
        <w:rPr>
          <w:rFonts w:ascii="Arial" w:eastAsia="Calibri" w:hAnsi="Arial" w:cs="Arial"/>
          <w:sz w:val="21"/>
          <w:szCs w:val="21"/>
          <w:lang w:val="de-DE"/>
        </w:rPr>
      </w:pPr>
      <w:r w:rsidRPr="00423287">
        <w:rPr>
          <w:rFonts w:ascii="Arial" w:hAnsi="Arial" w:cs="Arial"/>
          <w:sz w:val="21"/>
          <w:szCs w:val="21"/>
          <w:lang w:val="de-DE"/>
        </w:rPr>
        <w:t xml:space="preserve">Auf der Sitzung des gemischten Pädagogischen Ausschusses vom 9. und 10. Oktober 2014 besprochen und genehmigt. </w:t>
      </w:r>
    </w:p>
    <w:p w:rsidR="00423287" w:rsidRDefault="00423287" w:rsidP="00423287">
      <w:pPr>
        <w:pStyle w:val="DocumentTitle"/>
        <w:pBdr>
          <w:bottom w:val="none" w:sz="0" w:space="0" w:color="auto"/>
        </w:pBdr>
        <w:spacing w:before="1920"/>
        <w:rPr>
          <w:sz w:val="36"/>
          <w:szCs w:val="36"/>
        </w:rPr>
      </w:pPr>
    </w:p>
    <w:p w:rsidR="00423287" w:rsidRDefault="00423287">
      <w:pPr>
        <w:suppressAutoHyphens w:val="0"/>
        <w:spacing w:after="200" w:line="276" w:lineRule="auto"/>
        <w:rPr>
          <w:rFonts w:ascii="Arial" w:hAnsi="Arial" w:cs="Arial"/>
          <w:b/>
          <w:i/>
          <w:color w:val="auto"/>
          <w:sz w:val="22"/>
          <w:szCs w:val="22"/>
          <w:lang w:val="de-DE"/>
        </w:rPr>
      </w:pPr>
      <w:r>
        <w:rPr>
          <w:rFonts w:ascii="Arial" w:hAnsi="Arial" w:cs="Arial"/>
          <w:b/>
          <w:i/>
          <w:color w:val="auto"/>
          <w:sz w:val="22"/>
          <w:szCs w:val="22"/>
          <w:lang w:val="de-DE"/>
        </w:rPr>
        <w:br w:type="page"/>
      </w:r>
    </w:p>
    <w:p w:rsidR="00423287" w:rsidRDefault="00423287" w:rsidP="00932085">
      <w:pPr>
        <w:ind w:left="6520"/>
        <w:rPr>
          <w:rFonts w:ascii="Arial" w:hAnsi="Arial" w:cs="Arial"/>
          <w:b/>
          <w:color w:val="auto"/>
          <w:sz w:val="22"/>
          <w:szCs w:val="22"/>
          <w:lang w:val="de-DE"/>
        </w:rPr>
      </w:pPr>
    </w:p>
    <w:p w:rsidR="00932085" w:rsidRPr="001A240B" w:rsidRDefault="00932085" w:rsidP="00932085">
      <w:pPr>
        <w:jc w:val="center"/>
        <w:rPr>
          <w:rFonts w:ascii="Arial" w:hAnsi="Arial" w:cs="Arial"/>
          <w:b/>
          <w:color w:val="auto"/>
          <w:sz w:val="26"/>
          <w:szCs w:val="26"/>
          <w:u w:val="single"/>
          <w:lang w:val="de-DE"/>
        </w:rPr>
      </w:pPr>
      <w:r w:rsidRPr="001A240B">
        <w:rPr>
          <w:rFonts w:ascii="Arial" w:hAnsi="Arial" w:cs="Arial"/>
          <w:b/>
          <w:color w:val="auto"/>
          <w:sz w:val="26"/>
          <w:szCs w:val="26"/>
          <w:u w:val="single"/>
          <w:lang w:val="de-DE"/>
        </w:rPr>
        <w:t>ANTRAG AUF SONDERVORKEHRUNGEN FÜR DIE KLASSEN S6 UND S7</w:t>
      </w:r>
    </w:p>
    <w:p w:rsidR="00932085" w:rsidRPr="001A240B" w:rsidRDefault="00932085" w:rsidP="00932085">
      <w:pPr>
        <w:rPr>
          <w:rFonts w:ascii="Arial" w:eastAsia="Calibri" w:hAnsi="Arial" w:cs="Arial"/>
          <w:b/>
          <w:color w:val="auto"/>
          <w:sz w:val="22"/>
          <w:szCs w:val="22"/>
          <w:lang w:val="de-DE"/>
        </w:rPr>
      </w:pPr>
    </w:p>
    <w:p w:rsidR="00932085" w:rsidRPr="001A240B" w:rsidRDefault="00932085" w:rsidP="00932085">
      <w:pPr>
        <w:rPr>
          <w:rFonts w:ascii="Arial" w:hAnsi="Arial" w:cs="Arial"/>
          <w:color w:val="auto"/>
          <w:sz w:val="22"/>
          <w:szCs w:val="22"/>
          <w:lang w:val="de-DE"/>
        </w:rPr>
      </w:pPr>
      <w:r w:rsidRPr="001A240B">
        <w:rPr>
          <w:rFonts w:ascii="Arial" w:hAnsi="Arial" w:cs="Arial"/>
          <w:b/>
          <w:color w:val="auto"/>
          <w:sz w:val="22"/>
          <w:szCs w:val="22"/>
          <w:lang w:val="de-DE"/>
        </w:rPr>
        <w:t xml:space="preserve">Muss bis spätestens </w:t>
      </w:r>
      <w:r w:rsidRPr="002C26C1">
        <w:rPr>
          <w:rFonts w:ascii="Arial" w:hAnsi="Arial" w:cs="Arial"/>
          <w:b/>
          <w:i/>
          <w:color w:val="auto"/>
          <w:sz w:val="22"/>
          <w:szCs w:val="22"/>
          <w:u w:val="single"/>
          <w:lang w:val="de-DE"/>
        </w:rPr>
        <w:t xml:space="preserve">30. </w:t>
      </w:r>
      <w:r w:rsidR="002C26C1" w:rsidRPr="002C26C1">
        <w:rPr>
          <w:rFonts w:ascii="Arial" w:hAnsi="Arial" w:cs="Arial"/>
          <w:b/>
          <w:i/>
          <w:color w:val="auto"/>
          <w:sz w:val="22"/>
          <w:szCs w:val="22"/>
          <w:u w:val="single"/>
          <w:lang w:val="de-DE"/>
        </w:rPr>
        <w:t>Oktober</w:t>
      </w:r>
      <w:r w:rsidR="002C26C1">
        <w:rPr>
          <w:rFonts w:ascii="Arial" w:hAnsi="Arial" w:cs="Arial"/>
          <w:b/>
          <w:i/>
          <w:color w:val="auto"/>
          <w:sz w:val="22"/>
          <w:szCs w:val="22"/>
          <w:lang w:val="de-DE"/>
        </w:rPr>
        <w:t xml:space="preserve"> </w:t>
      </w:r>
      <w:r w:rsidRPr="002C26C1">
        <w:rPr>
          <w:rFonts w:ascii="Arial" w:hAnsi="Arial" w:cs="Arial"/>
          <w:b/>
          <w:color w:val="auto"/>
          <w:sz w:val="22"/>
          <w:szCs w:val="22"/>
          <w:lang w:val="de-DE"/>
        </w:rPr>
        <w:t>des</w:t>
      </w:r>
      <w:r w:rsidRPr="001A240B">
        <w:rPr>
          <w:rFonts w:ascii="Arial" w:hAnsi="Arial" w:cs="Arial"/>
          <w:b/>
          <w:color w:val="auto"/>
          <w:sz w:val="22"/>
          <w:szCs w:val="22"/>
          <w:lang w:val="de-DE"/>
        </w:rPr>
        <w:t xml:space="preserve"> Jahres vor dem Beginn des Abiturzyklus eingereicht werden.</w:t>
      </w:r>
    </w:p>
    <w:p w:rsidR="00932085" w:rsidRPr="001A240B" w:rsidRDefault="00932085" w:rsidP="00932085">
      <w:pPr>
        <w:rPr>
          <w:rFonts w:ascii="Arial" w:eastAsia="Calibri" w:hAnsi="Arial" w:cs="Arial"/>
          <w:b/>
          <w:color w:val="auto"/>
          <w:sz w:val="22"/>
          <w:szCs w:val="22"/>
          <w:lang w:val="de-DE"/>
        </w:rPr>
      </w:pPr>
    </w:p>
    <w:p w:rsidR="00932085" w:rsidRPr="001A240B" w:rsidRDefault="00932085" w:rsidP="00932085">
      <w:pPr>
        <w:rPr>
          <w:rFonts w:ascii="Arial" w:hAnsi="Arial" w:cs="Arial"/>
          <w:b/>
          <w:sz w:val="22"/>
          <w:szCs w:val="22"/>
          <w:lang w:val="de-DE"/>
        </w:rPr>
      </w:pPr>
      <w:r w:rsidRPr="001A240B">
        <w:rPr>
          <w:rFonts w:ascii="Arial" w:hAnsi="Arial" w:cs="Arial"/>
          <w:b/>
          <w:color w:val="auto"/>
          <w:sz w:val="22"/>
          <w:szCs w:val="22"/>
          <w:lang w:val="de-DE"/>
        </w:rPr>
        <w:t xml:space="preserve">TEIL A: </w:t>
      </w:r>
      <w:r w:rsidRPr="001A240B">
        <w:rPr>
          <w:rFonts w:ascii="Arial" w:hAnsi="Arial" w:cs="Arial"/>
          <w:b/>
          <w:color w:val="auto"/>
          <w:sz w:val="22"/>
          <w:szCs w:val="22"/>
          <w:u w:val="single"/>
          <w:lang w:val="de-DE"/>
        </w:rPr>
        <w:t xml:space="preserve">Von der Schule und/oder dem gesetzlichen Vertreter des Schülers </w:t>
      </w:r>
      <w:r w:rsidR="001A240B" w:rsidRPr="001A240B">
        <w:rPr>
          <w:rFonts w:ascii="Arial" w:hAnsi="Arial" w:cs="Arial"/>
          <w:b/>
          <w:sz w:val="22"/>
          <w:szCs w:val="22"/>
          <w:u w:val="single"/>
          <w:lang w:val="de-DE"/>
        </w:rPr>
        <w:t>und/</w:t>
      </w:r>
      <w:r w:rsidR="001A240B">
        <w:rPr>
          <w:rFonts w:ascii="Arial" w:hAnsi="Arial" w:cs="Arial"/>
          <w:b/>
          <w:sz w:val="22"/>
          <w:szCs w:val="22"/>
          <w:u w:val="single"/>
          <w:lang w:val="de-DE"/>
        </w:rPr>
        <w:t xml:space="preserve">oder des </w:t>
      </w:r>
      <w:r w:rsidR="001A240B" w:rsidRPr="001A240B">
        <w:rPr>
          <w:rFonts w:ascii="Arial" w:hAnsi="Arial" w:cs="Arial"/>
          <w:b/>
          <w:sz w:val="22"/>
          <w:szCs w:val="22"/>
          <w:u w:val="single"/>
          <w:lang w:val="de-DE"/>
        </w:rPr>
        <w:t>Schülers, wenn dieser volljährig ist</w:t>
      </w:r>
      <w:r w:rsidR="001A4626">
        <w:rPr>
          <w:rFonts w:ascii="Arial" w:hAnsi="Arial" w:cs="Arial"/>
          <w:b/>
          <w:sz w:val="22"/>
          <w:szCs w:val="22"/>
          <w:u w:val="single"/>
          <w:lang w:val="de-DE"/>
        </w:rPr>
        <w:t>,</w:t>
      </w:r>
      <w:r w:rsidR="001A240B" w:rsidRPr="001A240B">
        <w:rPr>
          <w:rFonts w:ascii="Arial" w:hAnsi="Arial" w:cs="Arial"/>
          <w:b/>
          <w:sz w:val="22"/>
          <w:szCs w:val="22"/>
          <w:u w:val="single"/>
          <w:lang w:val="de-DE"/>
        </w:rPr>
        <w:t xml:space="preserve"> </w:t>
      </w:r>
      <w:r w:rsidRPr="001A240B">
        <w:rPr>
          <w:rFonts w:ascii="Arial" w:hAnsi="Arial" w:cs="Arial"/>
          <w:b/>
          <w:color w:val="auto"/>
          <w:sz w:val="22"/>
          <w:szCs w:val="22"/>
          <w:u w:val="single"/>
          <w:lang w:val="de-DE"/>
        </w:rPr>
        <w:t>auszufüllen</w:t>
      </w:r>
      <w:r w:rsidR="001A240B">
        <w:rPr>
          <w:rFonts w:ascii="Arial" w:hAnsi="Arial" w:cs="Arial"/>
          <w:b/>
          <w:color w:val="auto"/>
          <w:sz w:val="22"/>
          <w:szCs w:val="22"/>
          <w:u w:val="single"/>
          <w:lang w:val="de-DE"/>
        </w:rPr>
        <w:t>:</w:t>
      </w:r>
    </w:p>
    <w:p w:rsidR="00932085" w:rsidRPr="001A240B" w:rsidRDefault="00932085" w:rsidP="00932085">
      <w:pPr>
        <w:rPr>
          <w:rFonts w:ascii="Arial" w:eastAsia="Calibri" w:hAnsi="Arial" w:cs="Arial"/>
          <w:b/>
          <w:color w:val="auto"/>
          <w:sz w:val="22"/>
          <w:szCs w:val="22"/>
          <w:lang w:val="de-DE"/>
        </w:rPr>
      </w:pPr>
    </w:p>
    <w:tbl>
      <w:tblPr>
        <w:tblW w:w="9639" w:type="dxa"/>
        <w:tblInd w:w="6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4A0" w:firstRow="1" w:lastRow="0" w:firstColumn="1" w:lastColumn="0" w:noHBand="0" w:noVBand="1"/>
      </w:tblPr>
      <w:tblGrid>
        <w:gridCol w:w="2981"/>
        <w:gridCol w:w="1824"/>
        <w:gridCol w:w="4834"/>
      </w:tblGrid>
      <w:tr w:rsidR="00932085" w:rsidRPr="001A240B" w:rsidTr="005D1E46">
        <w:trPr>
          <w:trHeight w:val="725"/>
        </w:trPr>
        <w:tc>
          <w:tcPr>
            <w:tcW w:w="2981"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932085" w:rsidRPr="001A240B" w:rsidRDefault="00932085" w:rsidP="005D1E46">
            <w:pPr>
              <w:rPr>
                <w:rFonts w:ascii="Arial" w:hAnsi="Arial" w:cs="Arial"/>
                <w:b/>
                <w:color w:val="auto"/>
                <w:sz w:val="22"/>
                <w:szCs w:val="22"/>
                <w:lang w:val="de-DE"/>
              </w:rPr>
            </w:pPr>
            <w:r w:rsidRPr="001A240B">
              <w:rPr>
                <w:rFonts w:ascii="Arial" w:hAnsi="Arial" w:cs="Arial"/>
                <w:b/>
                <w:color w:val="auto"/>
                <w:sz w:val="22"/>
                <w:szCs w:val="22"/>
                <w:lang w:val="de-DE"/>
              </w:rPr>
              <w:t>Name des Schülers:</w:t>
            </w:r>
          </w:p>
          <w:p w:rsidR="00932085" w:rsidRPr="001A240B" w:rsidRDefault="00932085" w:rsidP="005D1E46">
            <w:pPr>
              <w:rPr>
                <w:rFonts w:ascii="Arial" w:eastAsia="Calibri" w:hAnsi="Arial" w:cs="Arial"/>
                <w:b/>
                <w:color w:val="auto"/>
                <w:sz w:val="22"/>
                <w:szCs w:val="22"/>
                <w:lang w:val="de-DE"/>
              </w:rPr>
            </w:pPr>
          </w:p>
        </w:tc>
        <w:tc>
          <w:tcPr>
            <w:tcW w:w="1824"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932085" w:rsidRPr="001A240B" w:rsidRDefault="00932085" w:rsidP="005D1E46">
            <w:pPr>
              <w:rPr>
                <w:rFonts w:ascii="Arial" w:hAnsi="Arial" w:cs="Arial"/>
                <w:b/>
                <w:color w:val="auto"/>
                <w:sz w:val="22"/>
                <w:szCs w:val="22"/>
                <w:lang w:val="de-DE"/>
              </w:rPr>
            </w:pPr>
            <w:r w:rsidRPr="001A240B">
              <w:rPr>
                <w:rFonts w:ascii="Arial" w:hAnsi="Arial" w:cs="Arial"/>
                <w:b/>
                <w:color w:val="auto"/>
                <w:sz w:val="22"/>
                <w:szCs w:val="22"/>
                <w:lang w:val="de-DE"/>
              </w:rPr>
              <w:t>Klasse:</w:t>
            </w:r>
          </w:p>
          <w:p w:rsidR="00932085" w:rsidRPr="001A240B" w:rsidRDefault="00932085" w:rsidP="005D1E46">
            <w:pPr>
              <w:rPr>
                <w:rFonts w:ascii="Arial" w:hAnsi="Arial" w:cs="Arial"/>
                <w:b/>
                <w:color w:val="auto"/>
                <w:sz w:val="22"/>
                <w:szCs w:val="22"/>
                <w:lang w:val="de-DE"/>
              </w:rPr>
            </w:pPr>
            <w:r w:rsidRPr="001A240B">
              <w:rPr>
                <w:rFonts w:ascii="Arial" w:hAnsi="Arial" w:cs="Arial"/>
                <w:b/>
                <w:color w:val="auto"/>
                <w:sz w:val="22"/>
                <w:szCs w:val="22"/>
                <w:lang w:val="de-DE"/>
              </w:rPr>
              <w:t>Abteilung:</w:t>
            </w:r>
          </w:p>
        </w:tc>
        <w:tc>
          <w:tcPr>
            <w:tcW w:w="4834"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2C26C1" w:rsidRDefault="002C26C1" w:rsidP="002C26C1">
            <w:pPr>
              <w:rPr>
                <w:rFonts w:ascii="Arial" w:hAnsi="Arial" w:cs="Arial"/>
                <w:b/>
                <w:color w:val="auto"/>
                <w:sz w:val="22"/>
                <w:szCs w:val="22"/>
                <w:lang w:val="de-DE"/>
              </w:rPr>
            </w:pPr>
            <w:r w:rsidRPr="001A240B">
              <w:rPr>
                <w:rFonts w:ascii="Arial" w:hAnsi="Arial" w:cs="Arial"/>
                <w:b/>
                <w:i/>
                <w:color w:val="auto"/>
                <w:sz w:val="22"/>
                <w:szCs w:val="22"/>
                <w:lang w:val="de-DE"/>
              </w:rPr>
              <w:t>Europäische Schule</w:t>
            </w:r>
            <w:r>
              <w:rPr>
                <w:rFonts w:ascii="Arial" w:hAnsi="Arial" w:cs="Arial"/>
                <w:b/>
                <w:color w:val="auto"/>
                <w:sz w:val="22"/>
                <w:szCs w:val="22"/>
                <w:lang w:val="de-DE"/>
              </w:rPr>
              <w:t>:</w:t>
            </w:r>
          </w:p>
          <w:p w:rsidR="00932085" w:rsidRPr="001A240B" w:rsidRDefault="00932085" w:rsidP="005D1E46">
            <w:pPr>
              <w:rPr>
                <w:rFonts w:ascii="Arial" w:hAnsi="Arial" w:cs="Arial"/>
                <w:b/>
                <w:color w:val="auto"/>
                <w:sz w:val="22"/>
                <w:szCs w:val="22"/>
                <w:lang w:val="de-DE"/>
              </w:rPr>
            </w:pPr>
          </w:p>
        </w:tc>
      </w:tr>
      <w:tr w:rsidR="00932085" w:rsidRPr="00DB6711" w:rsidTr="005D1E46">
        <w:trPr>
          <w:trHeight w:val="1402"/>
        </w:trPr>
        <w:tc>
          <w:tcPr>
            <w:tcW w:w="9639" w:type="dxa"/>
            <w:gridSpan w:val="3"/>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932085" w:rsidRPr="001A240B" w:rsidRDefault="00932085" w:rsidP="005D1E46">
            <w:pPr>
              <w:rPr>
                <w:rFonts w:ascii="Arial" w:hAnsi="Arial" w:cs="Arial"/>
                <w:b/>
                <w:color w:val="auto"/>
                <w:sz w:val="22"/>
                <w:szCs w:val="22"/>
                <w:lang w:val="de-DE"/>
              </w:rPr>
            </w:pPr>
            <w:r w:rsidRPr="001A240B">
              <w:rPr>
                <w:rFonts w:ascii="Arial" w:hAnsi="Arial" w:cs="Arial"/>
                <w:b/>
                <w:color w:val="auto"/>
                <w:sz w:val="22"/>
                <w:szCs w:val="22"/>
                <w:lang w:val="de-DE"/>
              </w:rPr>
              <w:t>Name und Titel des/der Spezialisten:</w:t>
            </w:r>
          </w:p>
          <w:p w:rsidR="00932085" w:rsidRPr="001A240B" w:rsidRDefault="00932085" w:rsidP="005D1E46">
            <w:pPr>
              <w:rPr>
                <w:rFonts w:ascii="Arial" w:eastAsia="Calibri" w:hAnsi="Arial" w:cs="Arial"/>
                <w:color w:val="auto"/>
                <w:sz w:val="22"/>
                <w:szCs w:val="22"/>
                <w:lang w:val="de-DE"/>
              </w:rPr>
            </w:pPr>
          </w:p>
          <w:p w:rsidR="00932085" w:rsidRPr="001A240B" w:rsidRDefault="00932085" w:rsidP="005D1E46">
            <w:pPr>
              <w:rPr>
                <w:rFonts w:ascii="Arial" w:eastAsia="Calibri" w:hAnsi="Arial" w:cs="Arial"/>
                <w:color w:val="auto"/>
                <w:sz w:val="22"/>
                <w:szCs w:val="22"/>
                <w:lang w:val="de-DE"/>
              </w:rPr>
            </w:pPr>
          </w:p>
        </w:tc>
      </w:tr>
      <w:tr w:rsidR="00932085" w:rsidRPr="00DB6711" w:rsidTr="005D1E46">
        <w:trPr>
          <w:trHeight w:val="2295"/>
        </w:trPr>
        <w:tc>
          <w:tcPr>
            <w:tcW w:w="9639" w:type="dxa"/>
            <w:gridSpan w:val="3"/>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932085" w:rsidRPr="001A240B" w:rsidRDefault="00932085" w:rsidP="005D1E46">
            <w:pPr>
              <w:rPr>
                <w:rFonts w:ascii="Arial" w:hAnsi="Arial" w:cs="Arial"/>
                <w:b/>
                <w:color w:val="auto"/>
                <w:sz w:val="22"/>
                <w:szCs w:val="22"/>
                <w:lang w:val="de-DE"/>
              </w:rPr>
            </w:pPr>
            <w:r w:rsidRPr="001A240B">
              <w:rPr>
                <w:rFonts w:ascii="Arial" w:hAnsi="Arial" w:cs="Arial"/>
                <w:b/>
                <w:color w:val="auto"/>
                <w:sz w:val="22"/>
                <w:szCs w:val="22"/>
                <w:lang w:val="de-DE"/>
              </w:rPr>
              <w:t>Diagnose (wie im medizinischen / psychologischen / psycho-erzieherischen / fachübergreifenden Gutachten angegeben):</w:t>
            </w:r>
          </w:p>
          <w:p w:rsidR="00932085" w:rsidRPr="001A240B" w:rsidRDefault="00932085" w:rsidP="005D1E46">
            <w:pPr>
              <w:rPr>
                <w:rFonts w:ascii="Arial" w:eastAsia="Calibri" w:hAnsi="Arial" w:cs="Arial"/>
                <w:color w:val="auto"/>
                <w:sz w:val="22"/>
                <w:szCs w:val="22"/>
                <w:lang w:val="de-DE"/>
              </w:rPr>
            </w:pPr>
          </w:p>
        </w:tc>
      </w:tr>
      <w:tr w:rsidR="00932085" w:rsidRPr="00DB6711" w:rsidTr="005D1E46">
        <w:trPr>
          <w:trHeight w:val="3199"/>
        </w:trPr>
        <w:tc>
          <w:tcPr>
            <w:tcW w:w="9639" w:type="dxa"/>
            <w:gridSpan w:val="3"/>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932085" w:rsidRPr="001A240B" w:rsidRDefault="00932085" w:rsidP="005D1E46">
            <w:pPr>
              <w:rPr>
                <w:rFonts w:ascii="Arial" w:hAnsi="Arial" w:cs="Arial"/>
                <w:b/>
                <w:color w:val="auto"/>
                <w:sz w:val="22"/>
                <w:szCs w:val="22"/>
                <w:lang w:val="de-DE"/>
              </w:rPr>
            </w:pPr>
            <w:r w:rsidRPr="001A240B">
              <w:rPr>
                <w:rFonts w:ascii="Arial" w:hAnsi="Arial" w:cs="Arial"/>
                <w:b/>
                <w:color w:val="auto"/>
                <w:sz w:val="22"/>
                <w:szCs w:val="22"/>
                <w:lang w:val="de-DE"/>
              </w:rPr>
              <w:t>Empfehlungen für Sondervorkehrungen (wie im medizinischen / psychologischen / psycho-erzieherischen / fachübergreifenden Gutachten angegeben):</w:t>
            </w:r>
          </w:p>
          <w:p w:rsidR="00932085" w:rsidRPr="001A240B" w:rsidRDefault="00932085" w:rsidP="005D1E46">
            <w:pPr>
              <w:rPr>
                <w:rFonts w:ascii="Arial" w:eastAsia="Calibri" w:hAnsi="Arial" w:cs="Arial"/>
                <w:b/>
                <w:color w:val="auto"/>
                <w:sz w:val="22"/>
                <w:szCs w:val="22"/>
                <w:lang w:val="de-DE"/>
              </w:rPr>
            </w:pPr>
          </w:p>
        </w:tc>
      </w:tr>
    </w:tbl>
    <w:p w:rsidR="001A240B" w:rsidRDefault="001A240B" w:rsidP="00932085">
      <w:pPr>
        <w:rPr>
          <w:rFonts w:ascii="Arial" w:hAnsi="Arial" w:cs="Arial"/>
          <w:b/>
          <w:color w:val="auto"/>
          <w:sz w:val="22"/>
          <w:szCs w:val="22"/>
          <w:lang w:val="de-DE"/>
        </w:rPr>
      </w:pPr>
    </w:p>
    <w:p w:rsidR="006F7F69" w:rsidRPr="00A60409" w:rsidRDefault="006F7F69" w:rsidP="006F7F69">
      <w:pPr>
        <w:spacing w:before="120" w:after="120"/>
        <w:jc w:val="both"/>
        <w:rPr>
          <w:rFonts w:ascii="Arial" w:eastAsia="Calibri" w:hAnsi="Arial" w:cs="Arial"/>
          <w:b/>
          <w:sz w:val="22"/>
          <w:szCs w:val="22"/>
          <w:lang w:val="en-GB"/>
        </w:rPr>
      </w:pPr>
      <w:r w:rsidRPr="00A60409">
        <w:rPr>
          <w:rFonts w:ascii="Arial" w:hAnsi="Arial"/>
          <w:b/>
          <w:sz w:val="22"/>
          <w:szCs w:val="22"/>
          <w:lang w:val="en-GB"/>
        </w:rPr>
        <w:t xml:space="preserve">BESONDERE VORKEHRUNGEN SIND ERFORDERLICH FÜR: </w:t>
      </w:r>
      <w:r w:rsidRPr="00A60409">
        <w:rPr>
          <w:rFonts w:ascii="Arial" w:hAnsi="Arial"/>
          <w:sz w:val="22"/>
          <w:szCs w:val="22"/>
          <w:lang w:val="en-GB"/>
        </w:rPr>
        <w:t>(</w:t>
      </w:r>
      <w:proofErr w:type="spellStart"/>
      <w:r w:rsidRPr="00A60409">
        <w:rPr>
          <w:rFonts w:ascii="Arial" w:hAnsi="Arial"/>
          <w:i/>
          <w:sz w:val="22"/>
          <w:szCs w:val="22"/>
          <w:lang w:val="en-GB"/>
        </w:rPr>
        <w:t>Bitte</w:t>
      </w:r>
      <w:proofErr w:type="spellEnd"/>
      <w:r w:rsidRPr="00A60409">
        <w:rPr>
          <w:rFonts w:ascii="Arial" w:hAnsi="Arial"/>
          <w:i/>
          <w:sz w:val="22"/>
          <w:szCs w:val="22"/>
          <w:lang w:val="en-GB"/>
        </w:rPr>
        <w:t xml:space="preserve"> </w:t>
      </w:r>
      <w:proofErr w:type="spellStart"/>
      <w:r w:rsidRPr="00A60409">
        <w:rPr>
          <w:rFonts w:ascii="Arial" w:hAnsi="Arial"/>
          <w:i/>
          <w:sz w:val="22"/>
          <w:szCs w:val="22"/>
          <w:lang w:val="en-GB"/>
        </w:rPr>
        <w:t>kreuzen</w:t>
      </w:r>
      <w:proofErr w:type="spellEnd"/>
      <w:r w:rsidRPr="00A60409">
        <w:rPr>
          <w:rFonts w:ascii="Arial" w:hAnsi="Arial"/>
          <w:i/>
          <w:sz w:val="22"/>
          <w:szCs w:val="22"/>
          <w:lang w:val="en-GB"/>
        </w:rPr>
        <w:t xml:space="preserve"> </w:t>
      </w:r>
      <w:proofErr w:type="spellStart"/>
      <w:r w:rsidRPr="00A60409">
        <w:rPr>
          <w:rFonts w:ascii="Arial" w:hAnsi="Arial"/>
          <w:i/>
          <w:sz w:val="22"/>
          <w:szCs w:val="22"/>
          <w:lang w:val="en-GB"/>
        </w:rPr>
        <w:t>Sie</w:t>
      </w:r>
      <w:proofErr w:type="spellEnd"/>
      <w:r w:rsidRPr="00A60409">
        <w:rPr>
          <w:rFonts w:ascii="Arial" w:hAnsi="Arial"/>
          <w:i/>
          <w:sz w:val="22"/>
          <w:szCs w:val="22"/>
          <w:lang w:val="en-GB"/>
        </w:rPr>
        <w:t xml:space="preserve"> das </w:t>
      </w:r>
      <w:proofErr w:type="spellStart"/>
      <w:r w:rsidRPr="00A60409">
        <w:rPr>
          <w:rFonts w:ascii="Arial" w:hAnsi="Arial"/>
          <w:i/>
          <w:sz w:val="22"/>
          <w:szCs w:val="22"/>
          <w:lang w:val="en-GB"/>
        </w:rPr>
        <w:t>entsprechende</w:t>
      </w:r>
      <w:proofErr w:type="spellEnd"/>
      <w:r w:rsidRPr="00A60409">
        <w:rPr>
          <w:rFonts w:ascii="Arial" w:hAnsi="Arial"/>
          <w:i/>
          <w:sz w:val="22"/>
          <w:szCs w:val="22"/>
          <w:lang w:val="en-GB"/>
        </w:rPr>
        <w:t xml:space="preserve"> </w:t>
      </w:r>
      <w:proofErr w:type="spellStart"/>
      <w:r w:rsidRPr="00A60409">
        <w:rPr>
          <w:rFonts w:ascii="Arial" w:hAnsi="Arial"/>
          <w:i/>
          <w:sz w:val="22"/>
          <w:szCs w:val="22"/>
          <w:lang w:val="en-GB"/>
        </w:rPr>
        <w:t>Kästchen</w:t>
      </w:r>
      <w:proofErr w:type="spellEnd"/>
      <w:r w:rsidRPr="00A60409">
        <w:rPr>
          <w:rFonts w:ascii="Arial" w:hAnsi="Arial"/>
          <w:i/>
          <w:sz w:val="22"/>
          <w:szCs w:val="22"/>
          <w:lang w:val="en-GB"/>
        </w:rPr>
        <w:t xml:space="preserve"> an und </w:t>
      </w:r>
      <w:proofErr w:type="spellStart"/>
      <w:r w:rsidRPr="00A60409">
        <w:rPr>
          <w:rFonts w:ascii="Arial" w:hAnsi="Arial"/>
          <w:i/>
          <w:sz w:val="22"/>
          <w:szCs w:val="22"/>
          <w:lang w:val="en-GB"/>
        </w:rPr>
        <w:t>geben</w:t>
      </w:r>
      <w:proofErr w:type="spellEnd"/>
      <w:r w:rsidRPr="00A60409">
        <w:rPr>
          <w:rFonts w:ascii="Arial" w:hAnsi="Arial"/>
          <w:i/>
          <w:sz w:val="22"/>
          <w:szCs w:val="22"/>
          <w:lang w:val="en-GB"/>
        </w:rPr>
        <w:t xml:space="preserve"> </w:t>
      </w:r>
      <w:proofErr w:type="spellStart"/>
      <w:r w:rsidRPr="00A60409">
        <w:rPr>
          <w:rFonts w:ascii="Arial" w:hAnsi="Arial"/>
          <w:i/>
          <w:sz w:val="22"/>
          <w:szCs w:val="22"/>
          <w:lang w:val="en-GB"/>
        </w:rPr>
        <w:t>Sie</w:t>
      </w:r>
      <w:proofErr w:type="spellEnd"/>
      <w:r w:rsidRPr="00A60409">
        <w:rPr>
          <w:rFonts w:ascii="Arial" w:hAnsi="Arial"/>
          <w:i/>
          <w:sz w:val="22"/>
          <w:szCs w:val="22"/>
          <w:lang w:val="en-GB"/>
        </w:rPr>
        <w:t xml:space="preserve"> die </w:t>
      </w:r>
      <w:proofErr w:type="spellStart"/>
      <w:r w:rsidRPr="00A60409">
        <w:rPr>
          <w:rFonts w:ascii="Arial" w:hAnsi="Arial"/>
          <w:i/>
          <w:sz w:val="22"/>
          <w:szCs w:val="22"/>
          <w:lang w:val="en-GB"/>
        </w:rPr>
        <w:t>Fächer</w:t>
      </w:r>
      <w:proofErr w:type="spellEnd"/>
      <w:r w:rsidRPr="00A60409">
        <w:rPr>
          <w:rFonts w:ascii="Arial" w:hAnsi="Arial"/>
          <w:i/>
          <w:sz w:val="22"/>
          <w:szCs w:val="22"/>
          <w:lang w:val="en-GB"/>
        </w:rPr>
        <w:t xml:space="preserve"> an</w:t>
      </w:r>
      <w:r w:rsidRPr="00A60409">
        <w:rPr>
          <w:rFonts w:ascii="Arial" w:hAnsi="Arial"/>
          <w:sz w:val="22"/>
          <w:szCs w:val="22"/>
          <w:lang w:val="en-GB"/>
        </w:rPr>
        <w:t>)</w:t>
      </w:r>
      <w:r w:rsidRPr="00A60409">
        <w:rPr>
          <w:rFonts w:ascii="Arial" w:hAnsi="Arial"/>
          <w:b/>
          <w:sz w:val="22"/>
          <w:szCs w:val="22"/>
          <w:lang w:val="en-GB"/>
        </w:rPr>
        <w:t xml:space="preserve"> </w:t>
      </w:r>
    </w:p>
    <w:tbl>
      <w:tblPr>
        <w:tblStyle w:val="TableGrid"/>
        <w:tblW w:w="0" w:type="auto"/>
        <w:tblLook w:val="04A0" w:firstRow="1" w:lastRow="0" w:firstColumn="1" w:lastColumn="0" w:noHBand="0" w:noVBand="1"/>
      </w:tblPr>
      <w:tblGrid>
        <w:gridCol w:w="681"/>
        <w:gridCol w:w="8669"/>
      </w:tblGrid>
      <w:tr w:rsidR="006F7F69" w:rsidRPr="00A60409" w:rsidTr="006173D6">
        <w:tc>
          <w:tcPr>
            <w:tcW w:w="681" w:type="dxa"/>
          </w:tcPr>
          <w:p w:rsidR="006F7F69" w:rsidRPr="00A60409" w:rsidRDefault="006F7F69" w:rsidP="006173D6">
            <w:pPr>
              <w:spacing w:before="120" w:after="120"/>
              <w:jc w:val="both"/>
              <w:rPr>
                <w:rFonts w:ascii="Arial" w:eastAsia="Calibri" w:hAnsi="Arial" w:cs="Arial"/>
                <w:b/>
                <w:sz w:val="22"/>
                <w:szCs w:val="22"/>
              </w:rPr>
            </w:pPr>
            <w:r w:rsidRPr="00A60409">
              <w:rPr>
                <w:rFonts w:ascii="Arial" w:hAnsi="Arial"/>
                <w:b/>
                <w:sz w:val="22"/>
                <w:szCs w:val="22"/>
              </w:rPr>
              <w:sym w:font="Wingdings" w:char="F072"/>
            </w:r>
          </w:p>
        </w:tc>
        <w:tc>
          <w:tcPr>
            <w:tcW w:w="8669" w:type="dxa"/>
          </w:tcPr>
          <w:p w:rsidR="006F7F69" w:rsidRPr="00A60409" w:rsidRDefault="006F7F69" w:rsidP="006173D6">
            <w:pPr>
              <w:spacing w:before="120" w:after="120"/>
              <w:jc w:val="both"/>
              <w:rPr>
                <w:rFonts w:ascii="Arial" w:eastAsia="Calibri" w:hAnsi="Arial" w:cs="Arial"/>
                <w:b/>
                <w:sz w:val="22"/>
                <w:szCs w:val="22"/>
                <w:lang w:val="en-GB"/>
              </w:rPr>
            </w:pPr>
            <w:proofErr w:type="spellStart"/>
            <w:r w:rsidRPr="00A60409">
              <w:rPr>
                <w:rFonts w:ascii="Arial" w:hAnsi="Arial"/>
                <w:b/>
                <w:sz w:val="22"/>
                <w:szCs w:val="22"/>
                <w:lang w:val="en-GB"/>
              </w:rPr>
              <w:t>Alle</w:t>
            </w:r>
            <w:proofErr w:type="spellEnd"/>
            <w:r w:rsidRPr="00A60409">
              <w:rPr>
                <w:rFonts w:ascii="Arial" w:hAnsi="Arial"/>
                <w:b/>
                <w:sz w:val="22"/>
                <w:szCs w:val="22"/>
                <w:lang w:val="en-GB"/>
              </w:rPr>
              <w:t xml:space="preserve"> Tests und </w:t>
            </w:r>
            <w:proofErr w:type="spellStart"/>
            <w:r w:rsidRPr="00A60409">
              <w:rPr>
                <w:rFonts w:ascii="Arial" w:hAnsi="Arial"/>
                <w:b/>
                <w:sz w:val="22"/>
                <w:szCs w:val="22"/>
                <w:lang w:val="en-GB"/>
              </w:rPr>
              <w:t>Prüfungen</w:t>
            </w:r>
            <w:proofErr w:type="spellEnd"/>
            <w:r w:rsidRPr="00A60409">
              <w:rPr>
                <w:rFonts w:ascii="Arial" w:hAnsi="Arial"/>
                <w:b/>
                <w:sz w:val="22"/>
                <w:szCs w:val="22"/>
                <w:lang w:val="en-GB"/>
              </w:rPr>
              <w:t xml:space="preserve"> in S6 und S7 (</w:t>
            </w:r>
            <w:proofErr w:type="spellStart"/>
            <w:r w:rsidRPr="00A60409">
              <w:rPr>
                <w:rFonts w:ascii="Arial" w:hAnsi="Arial"/>
                <w:b/>
                <w:sz w:val="22"/>
                <w:szCs w:val="22"/>
                <w:lang w:val="en-GB"/>
              </w:rPr>
              <w:t>außer</w:t>
            </w:r>
            <w:proofErr w:type="spellEnd"/>
            <w:r w:rsidRPr="00A60409">
              <w:rPr>
                <w:rFonts w:ascii="Arial" w:hAnsi="Arial"/>
                <w:b/>
                <w:sz w:val="22"/>
                <w:szCs w:val="22"/>
                <w:lang w:val="en-GB"/>
              </w:rPr>
              <w:t xml:space="preserve"> </w:t>
            </w:r>
            <w:proofErr w:type="spellStart"/>
            <w:r w:rsidRPr="00A60409">
              <w:rPr>
                <w:rFonts w:ascii="Arial" w:hAnsi="Arial"/>
                <w:b/>
                <w:sz w:val="22"/>
                <w:szCs w:val="22"/>
                <w:lang w:val="en-GB"/>
              </w:rPr>
              <w:t>Vorabitur</w:t>
            </w:r>
            <w:proofErr w:type="spellEnd"/>
            <w:r w:rsidRPr="00A60409">
              <w:rPr>
                <w:rFonts w:ascii="Arial" w:hAnsi="Arial"/>
                <w:b/>
                <w:sz w:val="22"/>
                <w:szCs w:val="22"/>
                <w:lang w:val="en-GB"/>
              </w:rPr>
              <w:t xml:space="preserve"> und Abitur)</w:t>
            </w:r>
          </w:p>
        </w:tc>
      </w:tr>
      <w:tr w:rsidR="006F7F69" w:rsidRPr="00A60409" w:rsidTr="006173D6">
        <w:tc>
          <w:tcPr>
            <w:tcW w:w="681" w:type="dxa"/>
          </w:tcPr>
          <w:p w:rsidR="006F7F69" w:rsidRPr="00A60409" w:rsidRDefault="006F7F69" w:rsidP="006173D6">
            <w:pPr>
              <w:spacing w:before="120" w:after="120"/>
              <w:jc w:val="both"/>
              <w:rPr>
                <w:rFonts w:ascii="Arial" w:eastAsia="Calibri" w:hAnsi="Arial" w:cs="Arial"/>
                <w:b/>
                <w:sz w:val="22"/>
                <w:szCs w:val="22"/>
              </w:rPr>
            </w:pPr>
            <w:r w:rsidRPr="00A60409">
              <w:rPr>
                <w:rFonts w:ascii="Arial" w:hAnsi="Arial"/>
                <w:b/>
                <w:sz w:val="22"/>
                <w:szCs w:val="22"/>
              </w:rPr>
              <w:sym w:font="Wingdings" w:char="F072"/>
            </w:r>
          </w:p>
        </w:tc>
        <w:tc>
          <w:tcPr>
            <w:tcW w:w="8669" w:type="dxa"/>
          </w:tcPr>
          <w:p w:rsidR="006F7F69" w:rsidRPr="00A60409" w:rsidRDefault="006F7F69" w:rsidP="006173D6">
            <w:pPr>
              <w:spacing w:before="120" w:after="120"/>
              <w:jc w:val="both"/>
              <w:rPr>
                <w:rFonts w:ascii="Arial" w:eastAsia="Calibri" w:hAnsi="Arial" w:cs="Arial"/>
                <w:b/>
                <w:sz w:val="22"/>
                <w:szCs w:val="22"/>
              </w:rPr>
            </w:pPr>
            <w:proofErr w:type="spellStart"/>
            <w:r w:rsidRPr="00A60409">
              <w:rPr>
                <w:rFonts w:ascii="Arial" w:hAnsi="Arial"/>
                <w:b/>
                <w:sz w:val="22"/>
                <w:szCs w:val="22"/>
              </w:rPr>
              <w:t>Vorabiturprüfungen</w:t>
            </w:r>
            <w:proofErr w:type="spellEnd"/>
            <w:r w:rsidRPr="00A60409">
              <w:rPr>
                <w:rFonts w:ascii="Arial" w:hAnsi="Arial"/>
                <w:b/>
                <w:sz w:val="22"/>
                <w:szCs w:val="22"/>
              </w:rPr>
              <w:t xml:space="preserve"> in S7</w:t>
            </w:r>
          </w:p>
        </w:tc>
      </w:tr>
      <w:tr w:rsidR="006F7F69" w:rsidRPr="00A60409" w:rsidTr="006173D6">
        <w:tc>
          <w:tcPr>
            <w:tcW w:w="681" w:type="dxa"/>
          </w:tcPr>
          <w:p w:rsidR="006F7F69" w:rsidRPr="00A60409" w:rsidRDefault="006F7F69" w:rsidP="006173D6">
            <w:pPr>
              <w:spacing w:before="120" w:after="120"/>
              <w:jc w:val="both"/>
              <w:rPr>
                <w:rFonts w:ascii="Arial" w:eastAsia="Calibri" w:hAnsi="Arial" w:cs="Arial"/>
                <w:b/>
                <w:sz w:val="22"/>
                <w:szCs w:val="22"/>
              </w:rPr>
            </w:pPr>
            <w:r w:rsidRPr="00A60409">
              <w:rPr>
                <w:rFonts w:ascii="Arial" w:hAnsi="Arial"/>
                <w:b/>
                <w:sz w:val="22"/>
                <w:szCs w:val="22"/>
              </w:rPr>
              <w:sym w:font="Wingdings" w:char="F072"/>
            </w:r>
          </w:p>
        </w:tc>
        <w:tc>
          <w:tcPr>
            <w:tcW w:w="8669" w:type="dxa"/>
          </w:tcPr>
          <w:p w:rsidR="006F7F69" w:rsidRPr="00A60409" w:rsidRDefault="006F7F69" w:rsidP="006173D6">
            <w:pPr>
              <w:spacing w:before="120" w:after="120"/>
              <w:jc w:val="both"/>
              <w:rPr>
                <w:rFonts w:ascii="Arial" w:eastAsia="Calibri" w:hAnsi="Arial" w:cs="Arial"/>
                <w:b/>
                <w:sz w:val="22"/>
                <w:szCs w:val="22"/>
              </w:rPr>
            </w:pPr>
            <w:proofErr w:type="spellStart"/>
            <w:r w:rsidRPr="00A60409">
              <w:rPr>
                <w:rFonts w:ascii="Arial" w:hAnsi="Arial"/>
                <w:b/>
                <w:sz w:val="22"/>
                <w:szCs w:val="22"/>
              </w:rPr>
              <w:t>Europäische</w:t>
            </w:r>
            <w:proofErr w:type="spellEnd"/>
            <w:r w:rsidRPr="00A60409">
              <w:rPr>
                <w:rFonts w:ascii="Arial" w:hAnsi="Arial"/>
                <w:b/>
                <w:sz w:val="22"/>
                <w:szCs w:val="22"/>
              </w:rPr>
              <w:t xml:space="preserve"> </w:t>
            </w:r>
            <w:proofErr w:type="spellStart"/>
            <w:r w:rsidRPr="00A60409">
              <w:rPr>
                <w:rFonts w:ascii="Arial" w:hAnsi="Arial"/>
                <w:b/>
                <w:sz w:val="22"/>
                <w:szCs w:val="22"/>
              </w:rPr>
              <w:t>Abiturprüfungen</w:t>
            </w:r>
            <w:proofErr w:type="spellEnd"/>
            <w:r w:rsidRPr="00A60409">
              <w:rPr>
                <w:rFonts w:ascii="Arial" w:hAnsi="Arial"/>
                <w:b/>
                <w:sz w:val="22"/>
                <w:szCs w:val="22"/>
              </w:rPr>
              <w:t xml:space="preserve"> in S7</w:t>
            </w:r>
          </w:p>
        </w:tc>
      </w:tr>
    </w:tbl>
    <w:p w:rsidR="006F7F69" w:rsidRDefault="006F7F69" w:rsidP="00932085">
      <w:pPr>
        <w:rPr>
          <w:rFonts w:ascii="Arial" w:hAnsi="Arial" w:cs="Arial"/>
          <w:b/>
          <w:color w:val="auto"/>
          <w:sz w:val="22"/>
          <w:szCs w:val="22"/>
          <w:lang w:val="de-DE"/>
        </w:rPr>
        <w:sectPr w:rsidR="006F7F69" w:rsidSect="001A240B">
          <w:footerReference w:type="default" r:id="rId8"/>
          <w:type w:val="continuous"/>
          <w:pgSz w:w="12240" w:h="15840"/>
          <w:pgMar w:top="1134" w:right="1134" w:bottom="1134" w:left="1134" w:header="708" w:footer="708" w:gutter="0"/>
          <w:cols w:space="708"/>
          <w:docGrid w:linePitch="360"/>
        </w:sectPr>
      </w:pPr>
    </w:p>
    <w:p w:rsidR="006F7F69" w:rsidRPr="00A60409" w:rsidRDefault="006F7F69" w:rsidP="006F7F69">
      <w:pPr>
        <w:spacing w:before="120" w:after="120"/>
        <w:jc w:val="both"/>
        <w:rPr>
          <w:rFonts w:ascii="Arial" w:eastAsia="Calibri" w:hAnsi="Arial" w:cs="Arial"/>
          <w:b/>
          <w:sz w:val="22"/>
          <w:szCs w:val="22"/>
          <w:lang w:val="en-GB"/>
        </w:rPr>
      </w:pPr>
      <w:proofErr w:type="spellStart"/>
      <w:r w:rsidRPr="00A60409">
        <w:rPr>
          <w:rFonts w:ascii="Arial" w:hAnsi="Arial"/>
          <w:b/>
          <w:sz w:val="22"/>
          <w:szCs w:val="22"/>
          <w:lang w:val="en-GB"/>
        </w:rPr>
        <w:lastRenderedPageBreak/>
        <w:t>Für</w:t>
      </w:r>
      <w:proofErr w:type="spellEnd"/>
      <w:r w:rsidRPr="00A60409">
        <w:rPr>
          <w:rFonts w:ascii="Arial" w:hAnsi="Arial"/>
          <w:b/>
          <w:sz w:val="22"/>
          <w:szCs w:val="22"/>
          <w:lang w:val="en-GB"/>
        </w:rPr>
        <w:t xml:space="preserve"> die </w:t>
      </w:r>
      <w:proofErr w:type="spellStart"/>
      <w:r w:rsidRPr="00A60409">
        <w:rPr>
          <w:rFonts w:ascii="Arial" w:hAnsi="Arial"/>
          <w:b/>
          <w:sz w:val="22"/>
          <w:szCs w:val="22"/>
          <w:lang w:val="en-GB"/>
        </w:rPr>
        <w:t>Prüfungen</w:t>
      </w:r>
      <w:proofErr w:type="spellEnd"/>
      <w:r w:rsidRPr="00A60409">
        <w:rPr>
          <w:rFonts w:ascii="Arial" w:hAnsi="Arial"/>
          <w:b/>
          <w:sz w:val="22"/>
          <w:szCs w:val="22"/>
          <w:lang w:val="en-GB"/>
        </w:rPr>
        <w:t xml:space="preserve"> </w:t>
      </w:r>
      <w:proofErr w:type="spellStart"/>
      <w:r w:rsidRPr="00A60409">
        <w:rPr>
          <w:rFonts w:ascii="Arial" w:hAnsi="Arial"/>
          <w:b/>
          <w:sz w:val="22"/>
          <w:szCs w:val="22"/>
          <w:lang w:val="en-GB"/>
        </w:rPr>
        <w:t>zum</w:t>
      </w:r>
      <w:proofErr w:type="spellEnd"/>
      <w:r w:rsidRPr="00A60409">
        <w:rPr>
          <w:rFonts w:ascii="Arial" w:hAnsi="Arial"/>
          <w:b/>
          <w:sz w:val="22"/>
          <w:szCs w:val="22"/>
          <w:lang w:val="en-GB"/>
        </w:rPr>
        <w:t xml:space="preserve"> </w:t>
      </w:r>
      <w:proofErr w:type="spellStart"/>
      <w:r w:rsidRPr="00A60409">
        <w:rPr>
          <w:rFonts w:ascii="Arial" w:hAnsi="Arial"/>
          <w:b/>
          <w:sz w:val="22"/>
          <w:szCs w:val="22"/>
          <w:lang w:val="en-GB"/>
        </w:rPr>
        <w:t>Europäischen</w:t>
      </w:r>
      <w:proofErr w:type="spellEnd"/>
      <w:r w:rsidRPr="00A60409">
        <w:rPr>
          <w:rFonts w:ascii="Arial" w:hAnsi="Arial"/>
          <w:b/>
          <w:sz w:val="22"/>
          <w:szCs w:val="22"/>
          <w:lang w:val="en-GB"/>
        </w:rPr>
        <w:t xml:space="preserve"> Abitur </w:t>
      </w:r>
      <w:proofErr w:type="spellStart"/>
      <w:proofErr w:type="gramStart"/>
      <w:r w:rsidRPr="00A60409">
        <w:rPr>
          <w:rFonts w:ascii="Arial" w:hAnsi="Arial"/>
          <w:b/>
          <w:sz w:val="22"/>
          <w:szCs w:val="22"/>
          <w:lang w:val="en-GB"/>
        </w:rPr>
        <w:t>sind</w:t>
      </w:r>
      <w:proofErr w:type="spellEnd"/>
      <w:proofErr w:type="gramEnd"/>
      <w:r w:rsidRPr="00A60409">
        <w:rPr>
          <w:rFonts w:ascii="Arial" w:hAnsi="Arial"/>
          <w:b/>
          <w:sz w:val="22"/>
          <w:szCs w:val="22"/>
          <w:lang w:val="en-GB"/>
        </w:rPr>
        <w:t xml:space="preserve"> </w:t>
      </w:r>
      <w:proofErr w:type="spellStart"/>
      <w:r w:rsidRPr="00A60409">
        <w:rPr>
          <w:rFonts w:ascii="Arial" w:hAnsi="Arial"/>
          <w:b/>
          <w:sz w:val="22"/>
          <w:szCs w:val="22"/>
          <w:lang w:val="en-GB"/>
        </w:rPr>
        <w:t>folgende</w:t>
      </w:r>
      <w:proofErr w:type="spellEnd"/>
      <w:r w:rsidRPr="00A60409">
        <w:rPr>
          <w:rFonts w:ascii="Arial" w:hAnsi="Arial"/>
          <w:b/>
          <w:sz w:val="22"/>
          <w:szCs w:val="22"/>
          <w:lang w:val="en-GB"/>
        </w:rPr>
        <w:t xml:space="preserve"> </w:t>
      </w:r>
      <w:proofErr w:type="spellStart"/>
      <w:r w:rsidRPr="00A60409">
        <w:rPr>
          <w:rFonts w:ascii="Arial" w:hAnsi="Arial"/>
          <w:b/>
          <w:sz w:val="22"/>
          <w:szCs w:val="22"/>
          <w:lang w:val="en-GB"/>
        </w:rPr>
        <w:t>besonderen</w:t>
      </w:r>
      <w:proofErr w:type="spellEnd"/>
      <w:r w:rsidRPr="00A60409">
        <w:rPr>
          <w:rFonts w:ascii="Arial" w:hAnsi="Arial"/>
          <w:b/>
          <w:sz w:val="22"/>
          <w:szCs w:val="22"/>
          <w:lang w:val="en-GB"/>
        </w:rPr>
        <w:t xml:space="preserve"> </w:t>
      </w:r>
      <w:proofErr w:type="spellStart"/>
      <w:r w:rsidRPr="00A60409">
        <w:rPr>
          <w:rFonts w:ascii="Arial" w:hAnsi="Arial"/>
          <w:b/>
          <w:sz w:val="22"/>
          <w:szCs w:val="22"/>
          <w:lang w:val="en-GB"/>
        </w:rPr>
        <w:t>Vorkehrungen</w:t>
      </w:r>
      <w:proofErr w:type="spellEnd"/>
      <w:r w:rsidRPr="00A60409">
        <w:rPr>
          <w:rFonts w:ascii="Arial" w:hAnsi="Arial"/>
          <w:b/>
          <w:sz w:val="22"/>
          <w:szCs w:val="22"/>
          <w:lang w:val="en-GB"/>
        </w:rPr>
        <w:t xml:space="preserve"> </w:t>
      </w:r>
      <w:proofErr w:type="spellStart"/>
      <w:r w:rsidRPr="00A60409">
        <w:rPr>
          <w:rFonts w:ascii="Arial" w:hAnsi="Arial"/>
          <w:b/>
          <w:sz w:val="22"/>
          <w:szCs w:val="22"/>
          <w:lang w:val="en-GB"/>
        </w:rPr>
        <w:t>erforderlich</w:t>
      </w:r>
      <w:proofErr w:type="spellEnd"/>
      <w:r w:rsidRPr="00A60409">
        <w:rPr>
          <w:rFonts w:ascii="Arial" w:eastAsia="Calibri" w:hAnsi="Arial" w:cs="Arial"/>
          <w:b/>
          <w:sz w:val="22"/>
          <w:szCs w:val="22"/>
          <w:vertAlign w:val="superscript"/>
          <w:lang w:eastAsia="en-US"/>
        </w:rPr>
        <w:footnoteReference w:id="1"/>
      </w:r>
      <w:r w:rsidRPr="00A60409">
        <w:rPr>
          <w:rFonts w:ascii="Arial" w:hAnsi="Arial"/>
          <w:b/>
          <w:sz w:val="22"/>
          <w:szCs w:val="22"/>
          <w:lang w:val="en-G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3030"/>
        <w:gridCol w:w="692"/>
        <w:gridCol w:w="4828"/>
      </w:tblGrid>
      <w:tr w:rsidR="006F7F69" w:rsidRPr="00A60409" w:rsidTr="006173D6">
        <w:trPr>
          <w:trHeight w:val="222"/>
        </w:trPr>
        <w:tc>
          <w:tcPr>
            <w:tcW w:w="3722" w:type="dxa"/>
            <w:gridSpan w:val="2"/>
            <w:shd w:val="clear" w:color="auto" w:fill="auto"/>
          </w:tcPr>
          <w:p w:rsidR="006F7F69" w:rsidRPr="00A60409" w:rsidRDefault="006F7F69" w:rsidP="006173D6">
            <w:pPr>
              <w:jc w:val="center"/>
              <w:rPr>
                <w:rFonts w:ascii="Arial" w:hAnsi="Arial" w:cs="Arial"/>
                <w:b/>
                <w:sz w:val="22"/>
                <w:szCs w:val="22"/>
              </w:rPr>
            </w:pPr>
            <w:proofErr w:type="spellStart"/>
            <w:r w:rsidRPr="00A60409">
              <w:rPr>
                <w:rFonts w:ascii="Arial" w:hAnsi="Arial"/>
                <w:b/>
                <w:sz w:val="22"/>
                <w:szCs w:val="22"/>
              </w:rPr>
              <w:t>Schriftliche</w:t>
            </w:r>
            <w:proofErr w:type="spellEnd"/>
            <w:r w:rsidRPr="00A60409">
              <w:rPr>
                <w:rFonts w:ascii="Arial" w:hAnsi="Arial"/>
                <w:b/>
                <w:sz w:val="22"/>
                <w:szCs w:val="22"/>
              </w:rPr>
              <w:t xml:space="preserve"> </w:t>
            </w:r>
            <w:proofErr w:type="spellStart"/>
            <w:r w:rsidRPr="00A60409">
              <w:rPr>
                <w:rFonts w:ascii="Arial" w:hAnsi="Arial"/>
                <w:b/>
                <w:sz w:val="22"/>
                <w:szCs w:val="22"/>
              </w:rPr>
              <w:t>Prüfungen</w:t>
            </w:r>
            <w:proofErr w:type="spellEnd"/>
            <w:r w:rsidRPr="00A60409">
              <w:rPr>
                <w:rFonts w:ascii="Arial" w:hAnsi="Arial"/>
                <w:b/>
                <w:sz w:val="22"/>
                <w:szCs w:val="22"/>
              </w:rPr>
              <w:t>:</w:t>
            </w:r>
          </w:p>
        </w:tc>
        <w:tc>
          <w:tcPr>
            <w:tcW w:w="5520" w:type="dxa"/>
            <w:gridSpan w:val="2"/>
            <w:shd w:val="clear" w:color="auto" w:fill="auto"/>
          </w:tcPr>
          <w:p w:rsidR="006F7F69" w:rsidRPr="00A60409" w:rsidRDefault="006F7F69" w:rsidP="006173D6">
            <w:pPr>
              <w:jc w:val="center"/>
              <w:rPr>
                <w:rFonts w:ascii="Arial" w:hAnsi="Arial" w:cs="Arial"/>
                <w:b/>
                <w:sz w:val="22"/>
                <w:szCs w:val="22"/>
                <w:lang w:val="en-GB"/>
              </w:rPr>
            </w:pPr>
            <w:proofErr w:type="spellStart"/>
            <w:r w:rsidRPr="00A60409">
              <w:rPr>
                <w:rFonts w:ascii="Arial" w:hAnsi="Arial"/>
                <w:b/>
                <w:sz w:val="22"/>
                <w:szCs w:val="22"/>
                <w:lang w:val="en-GB"/>
              </w:rPr>
              <w:t>Vorbereitung</w:t>
            </w:r>
            <w:proofErr w:type="spellEnd"/>
            <w:r w:rsidRPr="00A60409">
              <w:rPr>
                <w:rFonts w:ascii="Arial" w:hAnsi="Arial"/>
                <w:b/>
                <w:sz w:val="22"/>
                <w:szCs w:val="22"/>
                <w:lang w:val="en-GB"/>
              </w:rPr>
              <w:t xml:space="preserve"> auf die </w:t>
            </w:r>
            <w:proofErr w:type="spellStart"/>
            <w:r w:rsidRPr="00A60409">
              <w:rPr>
                <w:rFonts w:ascii="Arial" w:hAnsi="Arial"/>
                <w:b/>
                <w:sz w:val="22"/>
                <w:szCs w:val="22"/>
                <w:lang w:val="en-GB"/>
              </w:rPr>
              <w:t>mündlichen</w:t>
            </w:r>
            <w:proofErr w:type="spellEnd"/>
            <w:r w:rsidRPr="00A60409">
              <w:rPr>
                <w:rFonts w:ascii="Arial" w:hAnsi="Arial"/>
                <w:b/>
                <w:sz w:val="22"/>
                <w:szCs w:val="22"/>
                <w:lang w:val="en-GB"/>
              </w:rPr>
              <w:t xml:space="preserve"> </w:t>
            </w:r>
            <w:proofErr w:type="spellStart"/>
            <w:r w:rsidRPr="00A60409">
              <w:rPr>
                <w:rFonts w:ascii="Arial" w:hAnsi="Arial"/>
                <w:b/>
                <w:sz w:val="22"/>
                <w:szCs w:val="22"/>
                <w:lang w:val="en-GB"/>
              </w:rPr>
              <w:t>Prüfungen</w:t>
            </w:r>
            <w:proofErr w:type="spellEnd"/>
            <w:r w:rsidRPr="00A60409">
              <w:rPr>
                <w:rFonts w:ascii="Arial" w:hAnsi="Arial"/>
                <w:b/>
                <w:sz w:val="22"/>
                <w:szCs w:val="22"/>
                <w:lang w:val="en-GB"/>
              </w:rPr>
              <w:t>:</w:t>
            </w:r>
          </w:p>
        </w:tc>
      </w:tr>
      <w:tr w:rsidR="006F7F69" w:rsidRPr="00A60409" w:rsidTr="006173D6">
        <w:tc>
          <w:tcPr>
            <w:tcW w:w="692" w:type="dxa"/>
            <w:shd w:val="clear" w:color="auto" w:fill="auto"/>
          </w:tcPr>
          <w:p w:rsidR="006F7F69" w:rsidRPr="00A60409" w:rsidRDefault="006F7F69" w:rsidP="006173D6">
            <w:pPr>
              <w:jc w:val="both"/>
              <w:rPr>
                <w:rFonts w:ascii="Arial" w:hAnsi="Arial" w:cs="Arial"/>
                <w:b/>
                <w:sz w:val="22"/>
                <w:szCs w:val="22"/>
              </w:rPr>
            </w:pPr>
            <w:r w:rsidRPr="00A60409">
              <w:rPr>
                <w:rFonts w:ascii="Arial" w:hAnsi="Arial"/>
                <w:b/>
                <w:sz w:val="22"/>
                <w:szCs w:val="22"/>
              </w:rPr>
              <w:sym w:font="Wingdings" w:char="F072"/>
            </w:r>
          </w:p>
        </w:tc>
        <w:tc>
          <w:tcPr>
            <w:tcW w:w="3030" w:type="dxa"/>
            <w:shd w:val="clear" w:color="auto" w:fill="auto"/>
          </w:tcPr>
          <w:p w:rsidR="006F7F69" w:rsidRPr="00A60409" w:rsidRDefault="006F7F69" w:rsidP="006173D6">
            <w:pPr>
              <w:jc w:val="both"/>
              <w:rPr>
                <w:rFonts w:ascii="Arial" w:hAnsi="Arial" w:cs="Arial"/>
                <w:b/>
                <w:sz w:val="22"/>
                <w:szCs w:val="22"/>
              </w:rPr>
            </w:pPr>
            <w:r w:rsidRPr="00A60409">
              <w:rPr>
                <w:rFonts w:ascii="Arial" w:hAnsi="Arial"/>
                <w:sz w:val="22"/>
                <w:szCs w:val="22"/>
              </w:rPr>
              <w:t>L1</w:t>
            </w:r>
          </w:p>
        </w:tc>
        <w:tc>
          <w:tcPr>
            <w:tcW w:w="692" w:type="dxa"/>
            <w:shd w:val="clear" w:color="auto" w:fill="auto"/>
          </w:tcPr>
          <w:p w:rsidR="006F7F69" w:rsidRPr="00A60409" w:rsidRDefault="006F7F69" w:rsidP="006173D6">
            <w:pPr>
              <w:jc w:val="both"/>
              <w:rPr>
                <w:rFonts w:ascii="Arial" w:hAnsi="Arial" w:cs="Arial"/>
                <w:b/>
                <w:sz w:val="22"/>
                <w:szCs w:val="22"/>
              </w:rPr>
            </w:pPr>
            <w:r w:rsidRPr="00A60409">
              <w:rPr>
                <w:rFonts w:ascii="Arial" w:hAnsi="Arial"/>
                <w:b/>
                <w:sz w:val="22"/>
                <w:szCs w:val="22"/>
              </w:rPr>
              <w:sym w:font="Wingdings" w:char="F072"/>
            </w:r>
          </w:p>
        </w:tc>
        <w:tc>
          <w:tcPr>
            <w:tcW w:w="4828" w:type="dxa"/>
            <w:shd w:val="clear" w:color="auto" w:fill="auto"/>
          </w:tcPr>
          <w:p w:rsidR="006F7F69" w:rsidRPr="00A60409" w:rsidRDefault="006F7F69" w:rsidP="006173D6">
            <w:pPr>
              <w:jc w:val="both"/>
              <w:rPr>
                <w:rFonts w:ascii="Arial" w:hAnsi="Arial" w:cs="Arial"/>
                <w:b/>
                <w:sz w:val="22"/>
                <w:szCs w:val="22"/>
              </w:rPr>
            </w:pPr>
            <w:r w:rsidRPr="00A60409">
              <w:rPr>
                <w:rFonts w:ascii="Arial" w:hAnsi="Arial"/>
                <w:sz w:val="22"/>
                <w:szCs w:val="22"/>
              </w:rPr>
              <w:t>L1</w:t>
            </w:r>
          </w:p>
        </w:tc>
      </w:tr>
      <w:tr w:rsidR="006F7F69" w:rsidRPr="00A60409" w:rsidTr="006173D6">
        <w:tc>
          <w:tcPr>
            <w:tcW w:w="692" w:type="dxa"/>
            <w:shd w:val="clear" w:color="auto" w:fill="auto"/>
          </w:tcPr>
          <w:p w:rsidR="006F7F69" w:rsidRPr="00A60409" w:rsidRDefault="006F7F69" w:rsidP="006173D6">
            <w:pPr>
              <w:jc w:val="both"/>
              <w:rPr>
                <w:rFonts w:ascii="Arial" w:hAnsi="Arial" w:cs="Arial"/>
                <w:b/>
                <w:sz w:val="22"/>
                <w:szCs w:val="22"/>
              </w:rPr>
            </w:pPr>
            <w:r w:rsidRPr="00A60409">
              <w:rPr>
                <w:rFonts w:ascii="Arial" w:hAnsi="Arial"/>
                <w:b/>
                <w:sz w:val="22"/>
                <w:szCs w:val="22"/>
              </w:rPr>
              <w:sym w:font="Wingdings" w:char="F072"/>
            </w:r>
          </w:p>
        </w:tc>
        <w:tc>
          <w:tcPr>
            <w:tcW w:w="3030" w:type="dxa"/>
            <w:shd w:val="clear" w:color="auto" w:fill="auto"/>
          </w:tcPr>
          <w:p w:rsidR="006F7F69" w:rsidRPr="00A60409" w:rsidRDefault="006F7F69" w:rsidP="006173D6">
            <w:pPr>
              <w:jc w:val="both"/>
              <w:rPr>
                <w:rFonts w:ascii="Arial" w:hAnsi="Arial" w:cs="Arial"/>
                <w:b/>
                <w:sz w:val="22"/>
                <w:szCs w:val="22"/>
              </w:rPr>
            </w:pPr>
            <w:r w:rsidRPr="00A60409">
              <w:rPr>
                <w:rFonts w:ascii="Arial" w:hAnsi="Arial"/>
                <w:sz w:val="22"/>
                <w:szCs w:val="22"/>
              </w:rPr>
              <w:t>L2</w:t>
            </w:r>
          </w:p>
        </w:tc>
        <w:tc>
          <w:tcPr>
            <w:tcW w:w="692" w:type="dxa"/>
            <w:shd w:val="clear" w:color="auto" w:fill="auto"/>
          </w:tcPr>
          <w:p w:rsidR="006F7F69" w:rsidRPr="00A60409" w:rsidRDefault="006F7F69" w:rsidP="006173D6">
            <w:pPr>
              <w:jc w:val="both"/>
              <w:rPr>
                <w:rFonts w:ascii="Arial" w:hAnsi="Arial" w:cs="Arial"/>
                <w:b/>
                <w:sz w:val="22"/>
                <w:szCs w:val="22"/>
              </w:rPr>
            </w:pPr>
            <w:r w:rsidRPr="00A60409">
              <w:rPr>
                <w:rFonts w:ascii="Arial" w:hAnsi="Arial"/>
                <w:b/>
                <w:sz w:val="22"/>
                <w:szCs w:val="22"/>
              </w:rPr>
              <w:sym w:font="Wingdings" w:char="F072"/>
            </w:r>
          </w:p>
        </w:tc>
        <w:tc>
          <w:tcPr>
            <w:tcW w:w="4828" w:type="dxa"/>
            <w:shd w:val="clear" w:color="auto" w:fill="auto"/>
          </w:tcPr>
          <w:p w:rsidR="006F7F69" w:rsidRPr="00A60409" w:rsidRDefault="006F7F69" w:rsidP="006173D6">
            <w:pPr>
              <w:jc w:val="both"/>
              <w:rPr>
                <w:rFonts w:ascii="Arial" w:hAnsi="Arial" w:cs="Arial"/>
                <w:sz w:val="22"/>
                <w:szCs w:val="22"/>
              </w:rPr>
            </w:pPr>
            <w:proofErr w:type="spellStart"/>
            <w:r w:rsidRPr="00A60409">
              <w:rPr>
                <w:rFonts w:ascii="Arial" w:hAnsi="Arial"/>
                <w:sz w:val="22"/>
                <w:szCs w:val="22"/>
              </w:rPr>
              <w:t>Mündlich</w:t>
            </w:r>
            <w:proofErr w:type="spellEnd"/>
            <w:r w:rsidRPr="00A60409">
              <w:rPr>
                <w:rFonts w:ascii="Arial" w:hAnsi="Arial"/>
                <w:sz w:val="22"/>
                <w:szCs w:val="22"/>
              </w:rPr>
              <w:t xml:space="preserve"> 2 =</w:t>
            </w:r>
          </w:p>
        </w:tc>
      </w:tr>
      <w:tr w:rsidR="006F7F69" w:rsidRPr="00A60409" w:rsidTr="006173D6">
        <w:tc>
          <w:tcPr>
            <w:tcW w:w="692" w:type="dxa"/>
            <w:shd w:val="clear" w:color="auto" w:fill="auto"/>
          </w:tcPr>
          <w:p w:rsidR="006F7F69" w:rsidRPr="00A60409" w:rsidRDefault="006F7F69" w:rsidP="006173D6">
            <w:pPr>
              <w:jc w:val="both"/>
              <w:rPr>
                <w:rFonts w:ascii="Arial" w:hAnsi="Arial" w:cs="Arial"/>
                <w:b/>
                <w:sz w:val="22"/>
                <w:szCs w:val="22"/>
              </w:rPr>
            </w:pPr>
            <w:r w:rsidRPr="00A60409">
              <w:rPr>
                <w:rFonts w:ascii="Arial" w:hAnsi="Arial"/>
                <w:b/>
                <w:sz w:val="22"/>
                <w:szCs w:val="22"/>
              </w:rPr>
              <w:sym w:font="Wingdings" w:char="F072"/>
            </w:r>
          </w:p>
        </w:tc>
        <w:tc>
          <w:tcPr>
            <w:tcW w:w="3030" w:type="dxa"/>
            <w:shd w:val="clear" w:color="auto" w:fill="auto"/>
          </w:tcPr>
          <w:p w:rsidR="006F7F69" w:rsidRPr="00A60409" w:rsidRDefault="006F7F69" w:rsidP="006173D6">
            <w:pPr>
              <w:jc w:val="both"/>
              <w:rPr>
                <w:rFonts w:ascii="Arial" w:hAnsi="Arial" w:cs="Arial"/>
                <w:b/>
                <w:sz w:val="22"/>
                <w:szCs w:val="22"/>
              </w:rPr>
            </w:pPr>
            <w:proofErr w:type="spellStart"/>
            <w:r w:rsidRPr="00A60409">
              <w:rPr>
                <w:rFonts w:ascii="Arial" w:hAnsi="Arial"/>
                <w:sz w:val="22"/>
                <w:szCs w:val="22"/>
              </w:rPr>
              <w:t>Mathematik</w:t>
            </w:r>
            <w:proofErr w:type="spellEnd"/>
            <w:r w:rsidRPr="00A60409">
              <w:rPr>
                <w:rFonts w:ascii="Arial" w:hAnsi="Arial"/>
                <w:sz w:val="22"/>
                <w:szCs w:val="22"/>
              </w:rPr>
              <w:t xml:space="preserve"> 3/5</w:t>
            </w:r>
          </w:p>
        </w:tc>
        <w:tc>
          <w:tcPr>
            <w:tcW w:w="692" w:type="dxa"/>
            <w:tcBorders>
              <w:bottom w:val="single" w:sz="4" w:space="0" w:color="auto"/>
            </w:tcBorders>
            <w:shd w:val="clear" w:color="auto" w:fill="auto"/>
          </w:tcPr>
          <w:p w:rsidR="006F7F69" w:rsidRPr="00A60409" w:rsidRDefault="006F7F69" w:rsidP="006173D6">
            <w:pPr>
              <w:jc w:val="both"/>
              <w:rPr>
                <w:rFonts w:ascii="Arial" w:hAnsi="Arial" w:cs="Arial"/>
                <w:b/>
                <w:sz w:val="22"/>
                <w:szCs w:val="22"/>
              </w:rPr>
            </w:pPr>
            <w:r w:rsidRPr="00A60409">
              <w:rPr>
                <w:rFonts w:ascii="Arial" w:hAnsi="Arial"/>
                <w:b/>
                <w:sz w:val="22"/>
                <w:szCs w:val="22"/>
              </w:rPr>
              <w:sym w:font="Wingdings" w:char="F072"/>
            </w:r>
          </w:p>
        </w:tc>
        <w:tc>
          <w:tcPr>
            <w:tcW w:w="4828" w:type="dxa"/>
            <w:tcBorders>
              <w:bottom w:val="single" w:sz="4" w:space="0" w:color="auto"/>
            </w:tcBorders>
            <w:shd w:val="clear" w:color="auto" w:fill="auto"/>
          </w:tcPr>
          <w:p w:rsidR="006F7F69" w:rsidRPr="00A60409" w:rsidRDefault="006F7F69" w:rsidP="006173D6">
            <w:pPr>
              <w:jc w:val="both"/>
              <w:rPr>
                <w:rFonts w:ascii="Arial" w:hAnsi="Arial" w:cs="Arial"/>
                <w:sz w:val="22"/>
                <w:szCs w:val="22"/>
              </w:rPr>
            </w:pPr>
            <w:proofErr w:type="spellStart"/>
            <w:r w:rsidRPr="00A60409">
              <w:rPr>
                <w:rFonts w:ascii="Arial" w:hAnsi="Arial"/>
                <w:sz w:val="22"/>
                <w:szCs w:val="22"/>
              </w:rPr>
              <w:t>Mündlich</w:t>
            </w:r>
            <w:proofErr w:type="spellEnd"/>
            <w:r w:rsidRPr="00A60409">
              <w:rPr>
                <w:rFonts w:ascii="Arial" w:hAnsi="Arial"/>
                <w:sz w:val="22"/>
                <w:szCs w:val="22"/>
              </w:rPr>
              <w:t xml:space="preserve"> 3 =</w:t>
            </w:r>
          </w:p>
        </w:tc>
      </w:tr>
      <w:tr w:rsidR="006F7F69" w:rsidRPr="00A60409" w:rsidTr="006173D6">
        <w:tc>
          <w:tcPr>
            <w:tcW w:w="692" w:type="dxa"/>
            <w:shd w:val="clear" w:color="auto" w:fill="auto"/>
          </w:tcPr>
          <w:p w:rsidR="006F7F69" w:rsidRPr="00A60409" w:rsidRDefault="006F7F69" w:rsidP="006173D6">
            <w:pPr>
              <w:jc w:val="both"/>
              <w:rPr>
                <w:rFonts w:ascii="Arial" w:hAnsi="Arial" w:cs="Arial"/>
                <w:b/>
                <w:sz w:val="22"/>
                <w:szCs w:val="22"/>
              </w:rPr>
            </w:pPr>
            <w:r w:rsidRPr="00A60409">
              <w:rPr>
                <w:rFonts w:ascii="Arial" w:hAnsi="Arial"/>
                <w:b/>
                <w:sz w:val="22"/>
                <w:szCs w:val="22"/>
              </w:rPr>
              <w:sym w:font="Wingdings" w:char="F072"/>
            </w:r>
          </w:p>
        </w:tc>
        <w:tc>
          <w:tcPr>
            <w:tcW w:w="3030" w:type="dxa"/>
            <w:shd w:val="clear" w:color="auto" w:fill="auto"/>
          </w:tcPr>
          <w:p w:rsidR="006F7F69" w:rsidRPr="00A60409" w:rsidRDefault="006F7F69" w:rsidP="006173D6">
            <w:pPr>
              <w:jc w:val="both"/>
              <w:rPr>
                <w:rFonts w:ascii="Arial" w:hAnsi="Arial" w:cs="Arial"/>
                <w:sz w:val="22"/>
                <w:szCs w:val="22"/>
              </w:rPr>
            </w:pPr>
            <w:proofErr w:type="spellStart"/>
            <w:r w:rsidRPr="00A60409">
              <w:rPr>
                <w:rFonts w:ascii="Arial" w:hAnsi="Arial"/>
                <w:sz w:val="22"/>
                <w:szCs w:val="22"/>
              </w:rPr>
              <w:t>Wahlfach</w:t>
            </w:r>
            <w:proofErr w:type="spellEnd"/>
            <w:r w:rsidRPr="00A60409">
              <w:rPr>
                <w:rFonts w:ascii="Arial" w:hAnsi="Arial"/>
                <w:sz w:val="22"/>
                <w:szCs w:val="22"/>
              </w:rPr>
              <w:t xml:space="preserve"> 1 =</w:t>
            </w:r>
          </w:p>
        </w:tc>
        <w:tc>
          <w:tcPr>
            <w:tcW w:w="5520" w:type="dxa"/>
            <w:gridSpan w:val="2"/>
            <w:vMerge w:val="restart"/>
            <w:tcBorders>
              <w:bottom w:val="nil"/>
              <w:right w:val="nil"/>
            </w:tcBorders>
            <w:shd w:val="clear" w:color="auto" w:fill="FFFFFF"/>
          </w:tcPr>
          <w:p w:rsidR="006F7F69" w:rsidRPr="00A60409" w:rsidRDefault="006F7F69" w:rsidP="006173D6">
            <w:pPr>
              <w:jc w:val="both"/>
              <w:rPr>
                <w:rFonts w:ascii="Arial" w:hAnsi="Arial" w:cs="Arial"/>
                <w:b/>
                <w:sz w:val="22"/>
                <w:szCs w:val="22"/>
                <w:lang w:eastAsia="en-US"/>
              </w:rPr>
            </w:pPr>
          </w:p>
        </w:tc>
      </w:tr>
      <w:tr w:rsidR="006F7F69" w:rsidRPr="00A60409" w:rsidTr="006173D6">
        <w:tc>
          <w:tcPr>
            <w:tcW w:w="692" w:type="dxa"/>
            <w:shd w:val="clear" w:color="auto" w:fill="auto"/>
          </w:tcPr>
          <w:p w:rsidR="006F7F69" w:rsidRPr="00A60409" w:rsidRDefault="006F7F69" w:rsidP="006173D6">
            <w:pPr>
              <w:jc w:val="both"/>
              <w:rPr>
                <w:rFonts w:ascii="Arial" w:hAnsi="Arial" w:cs="Arial"/>
                <w:b/>
                <w:sz w:val="22"/>
                <w:szCs w:val="22"/>
              </w:rPr>
            </w:pPr>
            <w:r w:rsidRPr="00A60409">
              <w:rPr>
                <w:rFonts w:ascii="Arial" w:hAnsi="Arial"/>
                <w:b/>
                <w:sz w:val="22"/>
                <w:szCs w:val="22"/>
              </w:rPr>
              <w:sym w:font="Wingdings" w:char="F072"/>
            </w:r>
          </w:p>
        </w:tc>
        <w:tc>
          <w:tcPr>
            <w:tcW w:w="3030" w:type="dxa"/>
            <w:shd w:val="clear" w:color="auto" w:fill="auto"/>
          </w:tcPr>
          <w:p w:rsidR="006F7F69" w:rsidRPr="00A60409" w:rsidRDefault="006F7F69" w:rsidP="006173D6">
            <w:pPr>
              <w:jc w:val="both"/>
              <w:rPr>
                <w:rFonts w:ascii="Arial" w:hAnsi="Arial" w:cs="Arial"/>
                <w:sz w:val="22"/>
                <w:szCs w:val="22"/>
              </w:rPr>
            </w:pPr>
            <w:proofErr w:type="spellStart"/>
            <w:r w:rsidRPr="00A60409">
              <w:rPr>
                <w:rFonts w:ascii="Arial" w:hAnsi="Arial"/>
                <w:sz w:val="22"/>
                <w:szCs w:val="22"/>
              </w:rPr>
              <w:t>Wahlfach</w:t>
            </w:r>
            <w:proofErr w:type="spellEnd"/>
            <w:r w:rsidRPr="00A60409">
              <w:rPr>
                <w:rFonts w:ascii="Arial" w:hAnsi="Arial"/>
                <w:sz w:val="22"/>
                <w:szCs w:val="22"/>
              </w:rPr>
              <w:t xml:space="preserve"> 2 =</w:t>
            </w:r>
          </w:p>
        </w:tc>
        <w:tc>
          <w:tcPr>
            <w:tcW w:w="5520" w:type="dxa"/>
            <w:gridSpan w:val="2"/>
            <w:vMerge/>
            <w:tcBorders>
              <w:bottom w:val="nil"/>
              <w:right w:val="nil"/>
            </w:tcBorders>
            <w:shd w:val="clear" w:color="auto" w:fill="FFFFFF"/>
          </w:tcPr>
          <w:p w:rsidR="006F7F69" w:rsidRPr="00A60409" w:rsidRDefault="006F7F69" w:rsidP="006173D6">
            <w:pPr>
              <w:jc w:val="both"/>
              <w:rPr>
                <w:rFonts w:ascii="Arial" w:hAnsi="Arial" w:cs="Arial"/>
                <w:b/>
                <w:sz w:val="22"/>
                <w:szCs w:val="22"/>
                <w:lang w:eastAsia="en-US"/>
              </w:rPr>
            </w:pPr>
          </w:p>
        </w:tc>
      </w:tr>
    </w:tbl>
    <w:p w:rsidR="006F7F69" w:rsidRPr="00A60409" w:rsidRDefault="006F7F69" w:rsidP="00932085">
      <w:pPr>
        <w:rPr>
          <w:rStyle w:val="FootnoteAnchor"/>
          <w:rFonts w:ascii="Arial" w:hAnsi="Arial" w:cs="Arial"/>
          <w:b/>
          <w:color w:val="auto"/>
          <w:sz w:val="22"/>
          <w:szCs w:val="22"/>
          <w:lang w:val="de-DE"/>
        </w:rPr>
      </w:pPr>
    </w:p>
    <w:p w:rsidR="006F7F69" w:rsidRDefault="006F7F69" w:rsidP="00932085">
      <w:pPr>
        <w:rPr>
          <w:rStyle w:val="FootnoteAnchor"/>
          <w:rFonts w:ascii="Arial" w:hAnsi="Arial" w:cs="Arial"/>
          <w:b/>
          <w:color w:val="auto"/>
          <w:sz w:val="22"/>
          <w:szCs w:val="22"/>
          <w:lang w:val="de-DE"/>
        </w:rPr>
      </w:pPr>
    </w:p>
    <w:p w:rsidR="006F7F69" w:rsidRDefault="006F7F69" w:rsidP="00932085">
      <w:pPr>
        <w:rPr>
          <w:rStyle w:val="FootnoteAnchor"/>
          <w:rFonts w:ascii="Arial" w:hAnsi="Arial" w:cs="Arial"/>
          <w:b/>
          <w:color w:val="auto"/>
          <w:sz w:val="22"/>
          <w:szCs w:val="22"/>
          <w:lang w:val="de-DE"/>
        </w:rPr>
      </w:pPr>
    </w:p>
    <w:p w:rsidR="006F7F69" w:rsidRDefault="006F7F69" w:rsidP="00932085">
      <w:pPr>
        <w:rPr>
          <w:rStyle w:val="FootnoteAnchor"/>
          <w:rFonts w:ascii="Arial" w:hAnsi="Arial" w:cs="Arial"/>
          <w:b/>
          <w:color w:val="auto"/>
          <w:sz w:val="22"/>
          <w:szCs w:val="22"/>
          <w:lang w:val="de-DE"/>
        </w:rPr>
      </w:pPr>
    </w:p>
    <w:p w:rsidR="006F7F69" w:rsidRPr="001A240B" w:rsidRDefault="006F7F69" w:rsidP="00932085">
      <w:pPr>
        <w:rPr>
          <w:rStyle w:val="FootnoteAnchor"/>
          <w:rFonts w:ascii="Arial" w:hAnsi="Arial" w:cs="Arial"/>
          <w:b/>
          <w:color w:val="auto"/>
          <w:sz w:val="22"/>
          <w:szCs w:val="22"/>
          <w:lang w:val="de-DE"/>
        </w:rPr>
      </w:pPr>
    </w:p>
    <w:p w:rsidR="001A240B" w:rsidRPr="001A240B" w:rsidRDefault="00932085" w:rsidP="00423287">
      <w:pPr>
        <w:suppressAutoHyphens w:val="0"/>
        <w:rPr>
          <w:rFonts w:ascii="Arial" w:hAnsi="Arial" w:cs="Arial"/>
          <w:b/>
          <w:sz w:val="22"/>
          <w:szCs w:val="22"/>
          <w:lang w:val="de-DE"/>
        </w:rPr>
      </w:pPr>
      <w:r w:rsidRPr="001A240B">
        <w:rPr>
          <w:rFonts w:ascii="Arial" w:hAnsi="Arial" w:cs="Arial"/>
          <w:b/>
          <w:color w:val="auto"/>
          <w:sz w:val="22"/>
          <w:szCs w:val="22"/>
          <w:lang w:val="de-DE"/>
        </w:rPr>
        <w:br w:type="page"/>
      </w:r>
      <w:r w:rsidR="00423287">
        <w:rPr>
          <w:rFonts w:ascii="Arial" w:hAnsi="Arial" w:cs="Arial"/>
          <w:b/>
          <w:color w:val="auto"/>
          <w:sz w:val="22"/>
          <w:szCs w:val="22"/>
          <w:lang w:val="de-DE"/>
        </w:rPr>
        <w:lastRenderedPageBreak/>
        <w:t>T</w:t>
      </w:r>
      <w:r w:rsidRPr="001A240B">
        <w:rPr>
          <w:rFonts w:ascii="Arial" w:hAnsi="Arial" w:cs="Arial"/>
          <w:b/>
          <w:color w:val="auto"/>
          <w:sz w:val="22"/>
          <w:szCs w:val="22"/>
          <w:lang w:val="de-DE"/>
        </w:rPr>
        <w:t xml:space="preserve">EIL B: </w:t>
      </w:r>
      <w:r w:rsidRPr="001A240B">
        <w:rPr>
          <w:rFonts w:ascii="Arial" w:hAnsi="Arial" w:cs="Arial"/>
          <w:b/>
          <w:color w:val="auto"/>
          <w:sz w:val="22"/>
          <w:szCs w:val="22"/>
          <w:u w:val="single"/>
          <w:lang w:val="de-DE"/>
        </w:rPr>
        <w:t>Vom gese</w:t>
      </w:r>
      <w:r w:rsidR="004A7E1A">
        <w:rPr>
          <w:rFonts w:ascii="Arial" w:hAnsi="Arial" w:cs="Arial"/>
          <w:b/>
          <w:color w:val="auto"/>
          <w:sz w:val="22"/>
          <w:szCs w:val="22"/>
          <w:u w:val="single"/>
          <w:lang w:val="de-DE"/>
        </w:rPr>
        <w:t>tzlichen Vertreter des Schülers,</w:t>
      </w:r>
      <w:r w:rsidR="001A240B" w:rsidRPr="001A240B">
        <w:rPr>
          <w:rFonts w:ascii="Arial" w:hAnsi="Arial" w:cs="Arial"/>
          <w:b/>
          <w:sz w:val="22"/>
          <w:szCs w:val="22"/>
          <w:u w:val="single"/>
          <w:lang w:val="de-DE"/>
        </w:rPr>
        <w:t xml:space="preserve"> </w:t>
      </w:r>
      <w:r w:rsidR="004A7E1A">
        <w:rPr>
          <w:rFonts w:ascii="Arial" w:hAnsi="Arial" w:cs="Arial"/>
          <w:b/>
          <w:sz w:val="22"/>
          <w:szCs w:val="22"/>
          <w:u w:val="single"/>
          <w:lang w:val="de-DE"/>
        </w:rPr>
        <w:t>oder vom</w:t>
      </w:r>
      <w:r w:rsidR="001A240B">
        <w:rPr>
          <w:rFonts w:ascii="Arial" w:hAnsi="Arial" w:cs="Arial"/>
          <w:b/>
          <w:sz w:val="22"/>
          <w:szCs w:val="22"/>
          <w:u w:val="single"/>
          <w:lang w:val="de-DE"/>
        </w:rPr>
        <w:t xml:space="preserve"> </w:t>
      </w:r>
      <w:r w:rsidR="001A240B" w:rsidRPr="001A240B">
        <w:rPr>
          <w:rFonts w:ascii="Arial" w:hAnsi="Arial" w:cs="Arial"/>
          <w:b/>
          <w:sz w:val="22"/>
          <w:szCs w:val="22"/>
          <w:u w:val="single"/>
          <w:lang w:val="de-DE"/>
        </w:rPr>
        <w:t>Schüler, wenn dieser volljährig ist</w:t>
      </w:r>
      <w:r w:rsidR="001A4626">
        <w:rPr>
          <w:rFonts w:ascii="Arial" w:hAnsi="Arial" w:cs="Arial"/>
          <w:b/>
          <w:sz w:val="22"/>
          <w:szCs w:val="22"/>
          <w:u w:val="single"/>
          <w:lang w:val="de-DE"/>
        </w:rPr>
        <w:t>,</w:t>
      </w:r>
      <w:r w:rsidR="001A240B" w:rsidRPr="001A240B">
        <w:rPr>
          <w:rFonts w:ascii="Arial" w:hAnsi="Arial" w:cs="Arial"/>
          <w:b/>
          <w:sz w:val="22"/>
          <w:szCs w:val="22"/>
          <w:u w:val="single"/>
          <w:lang w:val="de-DE"/>
        </w:rPr>
        <w:t xml:space="preserve"> </w:t>
      </w:r>
      <w:r w:rsidR="001A240B" w:rsidRPr="001A240B">
        <w:rPr>
          <w:rFonts w:ascii="Arial" w:hAnsi="Arial" w:cs="Arial"/>
          <w:b/>
          <w:color w:val="auto"/>
          <w:sz w:val="22"/>
          <w:szCs w:val="22"/>
          <w:u w:val="single"/>
          <w:lang w:val="de-DE"/>
        </w:rPr>
        <w:t>auszufüllen</w:t>
      </w:r>
      <w:r w:rsidR="001A240B">
        <w:rPr>
          <w:rFonts w:ascii="Arial" w:hAnsi="Arial" w:cs="Arial"/>
          <w:b/>
          <w:color w:val="auto"/>
          <w:sz w:val="22"/>
          <w:szCs w:val="22"/>
          <w:u w:val="single"/>
          <w:lang w:val="de-DE"/>
        </w:rPr>
        <w:t>:</w:t>
      </w:r>
    </w:p>
    <w:p w:rsidR="00932085" w:rsidRPr="001A240B" w:rsidRDefault="00932085" w:rsidP="00932085">
      <w:pPr>
        <w:rPr>
          <w:rFonts w:ascii="Arial" w:eastAsia="Calibri" w:hAnsi="Arial" w:cs="Arial"/>
          <w:b/>
          <w:color w:val="auto"/>
          <w:sz w:val="22"/>
          <w:szCs w:val="22"/>
          <w:lang w:val="de-DE"/>
        </w:rPr>
      </w:pPr>
    </w:p>
    <w:p w:rsidR="00932085" w:rsidRPr="001A240B" w:rsidRDefault="00932085" w:rsidP="00932085">
      <w:pPr>
        <w:rPr>
          <w:rFonts w:ascii="Arial" w:hAnsi="Arial" w:cs="Arial"/>
          <w:b/>
          <w:color w:val="auto"/>
          <w:sz w:val="22"/>
          <w:szCs w:val="22"/>
          <w:lang w:val="de-DE"/>
        </w:rPr>
      </w:pPr>
      <w:r w:rsidRPr="001A240B">
        <w:rPr>
          <w:rFonts w:ascii="Arial" w:hAnsi="Arial" w:cs="Arial"/>
          <w:b/>
          <w:color w:val="auto"/>
          <w:sz w:val="22"/>
          <w:szCs w:val="22"/>
          <w:lang w:val="de-DE"/>
        </w:rPr>
        <w:t>Beantragte Sondervorkehrungen:</w:t>
      </w:r>
    </w:p>
    <w:p w:rsidR="00932085" w:rsidRPr="001A240B" w:rsidRDefault="00932085" w:rsidP="00932085">
      <w:pPr>
        <w:rPr>
          <w:rFonts w:ascii="Arial" w:eastAsia="Calibri" w:hAnsi="Arial" w:cs="Arial"/>
          <w:b/>
          <w:color w:val="auto"/>
          <w:sz w:val="22"/>
          <w:szCs w:val="22"/>
          <w:lang w:val="de-DE"/>
        </w:rPr>
      </w:pPr>
    </w:p>
    <w:tbl>
      <w:tblPr>
        <w:tblW w:w="9738" w:type="dxa"/>
        <w:tblInd w:w="6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4A0" w:firstRow="1" w:lastRow="0" w:firstColumn="1" w:lastColumn="0" w:noHBand="0" w:noVBand="1"/>
      </w:tblPr>
      <w:tblGrid>
        <w:gridCol w:w="974"/>
        <w:gridCol w:w="974"/>
        <w:gridCol w:w="974"/>
        <w:gridCol w:w="973"/>
        <w:gridCol w:w="974"/>
        <w:gridCol w:w="969"/>
        <w:gridCol w:w="974"/>
        <w:gridCol w:w="973"/>
        <w:gridCol w:w="974"/>
        <w:gridCol w:w="979"/>
      </w:tblGrid>
      <w:tr w:rsidR="00932085" w:rsidRPr="00DB6711" w:rsidTr="005D1E46">
        <w:trPr>
          <w:trHeight w:val="399"/>
        </w:trPr>
        <w:tc>
          <w:tcPr>
            <w:tcW w:w="9737" w:type="dxa"/>
            <w:gridSpan w:val="10"/>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932085" w:rsidRPr="001A240B" w:rsidRDefault="00932085" w:rsidP="005D1E46">
            <w:pPr>
              <w:rPr>
                <w:rFonts w:ascii="Arial" w:hAnsi="Arial" w:cs="Arial"/>
                <w:color w:val="auto"/>
                <w:sz w:val="22"/>
                <w:szCs w:val="22"/>
                <w:lang w:val="de-DE"/>
              </w:rPr>
            </w:pPr>
            <w:r w:rsidRPr="001A240B">
              <w:rPr>
                <w:rFonts w:ascii="Arial" w:hAnsi="Arial" w:cs="Arial"/>
                <w:b/>
                <w:i/>
                <w:color w:val="auto"/>
                <w:sz w:val="22"/>
                <w:szCs w:val="22"/>
                <w:lang w:val="de-DE"/>
              </w:rPr>
              <w:t>Bitte angeben (kreuzen Sie die Kodes an, die den Sondervorkehrungen im Anlage entsprechen):</w:t>
            </w:r>
          </w:p>
        </w:tc>
      </w:tr>
      <w:tr w:rsidR="00932085" w:rsidRPr="001A240B" w:rsidTr="005D1E46">
        <w:trPr>
          <w:trHeight w:val="583"/>
        </w:trPr>
        <w:tc>
          <w:tcPr>
            <w:tcW w:w="973"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rsidR="00932085" w:rsidRPr="001A240B" w:rsidRDefault="00932085" w:rsidP="005D1E46">
            <w:pPr>
              <w:jc w:val="center"/>
              <w:rPr>
                <w:rFonts w:ascii="Arial" w:hAnsi="Arial" w:cs="Arial"/>
                <w:b/>
                <w:color w:val="auto"/>
                <w:sz w:val="22"/>
                <w:szCs w:val="22"/>
                <w:lang w:val="de-DE"/>
              </w:rPr>
            </w:pPr>
            <w:r w:rsidRPr="001A240B">
              <w:rPr>
                <w:rFonts w:ascii="Arial" w:hAnsi="Arial" w:cs="Arial"/>
                <w:b/>
                <w:color w:val="auto"/>
                <w:sz w:val="22"/>
                <w:szCs w:val="22"/>
                <w:lang w:val="de-DE"/>
              </w:rPr>
              <w:t> D1</w:t>
            </w:r>
          </w:p>
        </w:tc>
        <w:tc>
          <w:tcPr>
            <w:tcW w:w="974"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rsidR="00932085" w:rsidRPr="001A240B" w:rsidRDefault="00932085" w:rsidP="005D1E46">
            <w:pPr>
              <w:jc w:val="center"/>
              <w:rPr>
                <w:rFonts w:ascii="Arial" w:hAnsi="Arial" w:cs="Arial"/>
                <w:b/>
                <w:color w:val="auto"/>
                <w:sz w:val="22"/>
                <w:szCs w:val="22"/>
                <w:lang w:val="de-DE"/>
              </w:rPr>
            </w:pPr>
            <w:r w:rsidRPr="001A240B">
              <w:rPr>
                <w:rFonts w:ascii="Arial" w:hAnsi="Arial" w:cs="Arial"/>
                <w:b/>
                <w:color w:val="auto"/>
                <w:sz w:val="22"/>
                <w:szCs w:val="22"/>
                <w:lang w:val="de-DE"/>
              </w:rPr>
              <w:t> D2</w:t>
            </w:r>
          </w:p>
        </w:tc>
        <w:tc>
          <w:tcPr>
            <w:tcW w:w="974" w:type="dxa"/>
            <w:tcBorders>
              <w:top w:val="single" w:sz="4" w:space="0" w:color="00000A"/>
              <w:left w:val="single" w:sz="4" w:space="0" w:color="00000A"/>
              <w:bottom w:val="single" w:sz="4" w:space="0" w:color="00000A"/>
              <w:right w:val="single" w:sz="36" w:space="0" w:color="00000A"/>
            </w:tcBorders>
            <w:shd w:val="clear" w:color="auto" w:fill="FFFFFF"/>
            <w:tcMar>
              <w:left w:w="63" w:type="dxa"/>
            </w:tcMar>
            <w:vAlign w:val="center"/>
          </w:tcPr>
          <w:p w:rsidR="00932085" w:rsidRPr="001A240B" w:rsidRDefault="00932085" w:rsidP="005D1E46">
            <w:pPr>
              <w:jc w:val="center"/>
              <w:rPr>
                <w:rFonts w:ascii="Arial" w:hAnsi="Arial" w:cs="Arial"/>
                <w:b/>
                <w:color w:val="auto"/>
                <w:sz w:val="22"/>
                <w:szCs w:val="22"/>
                <w:lang w:val="de-DE"/>
              </w:rPr>
            </w:pPr>
            <w:r w:rsidRPr="001A240B">
              <w:rPr>
                <w:rFonts w:ascii="Arial" w:hAnsi="Arial" w:cs="Arial"/>
                <w:b/>
                <w:color w:val="auto"/>
                <w:sz w:val="22"/>
                <w:szCs w:val="22"/>
                <w:lang w:val="de-DE"/>
              </w:rPr>
              <w:t> D3</w:t>
            </w:r>
          </w:p>
        </w:tc>
        <w:tc>
          <w:tcPr>
            <w:tcW w:w="973" w:type="dxa"/>
            <w:tcBorders>
              <w:top w:val="single" w:sz="4" w:space="0" w:color="00000A"/>
              <w:left w:val="single" w:sz="36" w:space="0" w:color="00000A"/>
              <w:bottom w:val="single" w:sz="4" w:space="0" w:color="00000A"/>
              <w:right w:val="single" w:sz="4" w:space="0" w:color="00000A"/>
            </w:tcBorders>
            <w:shd w:val="clear" w:color="auto" w:fill="FFFFFF"/>
            <w:tcMar>
              <w:left w:w="-45" w:type="dxa"/>
            </w:tcMar>
            <w:vAlign w:val="center"/>
          </w:tcPr>
          <w:p w:rsidR="00932085" w:rsidRPr="001A240B" w:rsidRDefault="00932085" w:rsidP="005D1E46">
            <w:pPr>
              <w:jc w:val="center"/>
              <w:rPr>
                <w:rFonts w:ascii="Arial" w:hAnsi="Arial" w:cs="Arial"/>
                <w:b/>
                <w:color w:val="auto"/>
                <w:sz w:val="22"/>
                <w:szCs w:val="22"/>
                <w:lang w:val="de-DE"/>
              </w:rPr>
            </w:pPr>
            <w:r w:rsidRPr="001A240B">
              <w:rPr>
                <w:rFonts w:ascii="Arial" w:hAnsi="Arial" w:cs="Arial"/>
                <w:b/>
                <w:color w:val="auto"/>
                <w:sz w:val="22"/>
                <w:szCs w:val="22"/>
                <w:lang w:val="de-DE"/>
              </w:rPr>
              <w:t> I1</w:t>
            </w:r>
          </w:p>
        </w:tc>
        <w:tc>
          <w:tcPr>
            <w:tcW w:w="974"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rsidR="00932085" w:rsidRPr="001A240B" w:rsidRDefault="00932085" w:rsidP="005D1E46">
            <w:pPr>
              <w:jc w:val="center"/>
              <w:rPr>
                <w:rFonts w:ascii="Arial" w:hAnsi="Arial" w:cs="Arial"/>
                <w:b/>
                <w:color w:val="auto"/>
                <w:sz w:val="22"/>
                <w:szCs w:val="22"/>
                <w:lang w:val="de-DE"/>
              </w:rPr>
            </w:pPr>
            <w:r w:rsidRPr="001A240B">
              <w:rPr>
                <w:rFonts w:ascii="Arial" w:hAnsi="Arial" w:cs="Arial"/>
                <w:b/>
                <w:color w:val="auto"/>
                <w:sz w:val="22"/>
                <w:szCs w:val="22"/>
                <w:lang w:val="de-DE"/>
              </w:rPr>
              <w:t> I2</w:t>
            </w:r>
          </w:p>
        </w:tc>
        <w:tc>
          <w:tcPr>
            <w:tcW w:w="969"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rsidR="00932085" w:rsidRPr="001A240B" w:rsidRDefault="00932085" w:rsidP="005D1E46">
            <w:pPr>
              <w:jc w:val="center"/>
              <w:rPr>
                <w:rFonts w:ascii="Arial" w:hAnsi="Arial" w:cs="Arial"/>
                <w:b/>
                <w:color w:val="auto"/>
                <w:sz w:val="22"/>
                <w:szCs w:val="22"/>
                <w:lang w:val="de-DE"/>
              </w:rPr>
            </w:pPr>
            <w:r w:rsidRPr="001A240B">
              <w:rPr>
                <w:rFonts w:ascii="Arial" w:hAnsi="Arial" w:cs="Arial"/>
                <w:b/>
                <w:color w:val="auto"/>
                <w:sz w:val="22"/>
                <w:szCs w:val="22"/>
                <w:lang w:val="de-DE"/>
              </w:rPr>
              <w:t> I3</w:t>
            </w:r>
          </w:p>
        </w:tc>
        <w:tc>
          <w:tcPr>
            <w:tcW w:w="974"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rsidR="00932085" w:rsidRPr="001A240B" w:rsidRDefault="00932085" w:rsidP="005D1E46">
            <w:pPr>
              <w:jc w:val="center"/>
              <w:rPr>
                <w:rFonts w:ascii="Arial" w:hAnsi="Arial" w:cs="Arial"/>
                <w:b/>
                <w:color w:val="auto"/>
                <w:sz w:val="22"/>
                <w:szCs w:val="22"/>
                <w:lang w:val="de-DE"/>
              </w:rPr>
            </w:pPr>
            <w:r w:rsidRPr="001A240B">
              <w:rPr>
                <w:rFonts w:ascii="Arial" w:hAnsi="Arial" w:cs="Arial"/>
                <w:b/>
                <w:color w:val="auto"/>
                <w:sz w:val="22"/>
                <w:szCs w:val="22"/>
                <w:lang w:val="de-DE"/>
              </w:rPr>
              <w:t> I4</w:t>
            </w:r>
          </w:p>
        </w:tc>
        <w:tc>
          <w:tcPr>
            <w:tcW w:w="973"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rsidR="00932085" w:rsidRPr="001A240B" w:rsidRDefault="00932085" w:rsidP="005D1E46">
            <w:pPr>
              <w:jc w:val="center"/>
              <w:rPr>
                <w:rFonts w:ascii="Arial" w:hAnsi="Arial" w:cs="Arial"/>
                <w:b/>
                <w:color w:val="auto"/>
                <w:sz w:val="22"/>
                <w:szCs w:val="22"/>
                <w:lang w:val="de-DE"/>
              </w:rPr>
            </w:pPr>
            <w:r w:rsidRPr="001A240B">
              <w:rPr>
                <w:rFonts w:ascii="Arial" w:hAnsi="Arial" w:cs="Arial"/>
                <w:b/>
                <w:color w:val="auto"/>
                <w:sz w:val="22"/>
                <w:szCs w:val="22"/>
                <w:lang w:val="de-DE"/>
              </w:rPr>
              <w:t> I5</w:t>
            </w:r>
          </w:p>
        </w:tc>
        <w:tc>
          <w:tcPr>
            <w:tcW w:w="974"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rsidR="00932085" w:rsidRPr="001A240B" w:rsidRDefault="00932085" w:rsidP="005D1E46">
            <w:pPr>
              <w:jc w:val="center"/>
              <w:rPr>
                <w:rFonts w:ascii="Arial" w:hAnsi="Arial" w:cs="Arial"/>
                <w:b/>
                <w:color w:val="auto"/>
                <w:sz w:val="22"/>
                <w:szCs w:val="22"/>
                <w:lang w:val="de-DE"/>
              </w:rPr>
            </w:pPr>
            <w:r w:rsidRPr="001A240B">
              <w:rPr>
                <w:rFonts w:ascii="Arial" w:hAnsi="Arial" w:cs="Arial"/>
                <w:b/>
                <w:color w:val="auto"/>
                <w:sz w:val="22"/>
                <w:szCs w:val="22"/>
                <w:lang w:val="de-DE"/>
              </w:rPr>
              <w:t> I6</w:t>
            </w:r>
          </w:p>
        </w:tc>
        <w:tc>
          <w:tcPr>
            <w:tcW w:w="979"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rsidR="00932085" w:rsidRPr="001A240B" w:rsidRDefault="00932085" w:rsidP="005D1E46">
            <w:pPr>
              <w:jc w:val="center"/>
              <w:rPr>
                <w:rFonts w:ascii="Arial" w:hAnsi="Arial" w:cs="Arial"/>
                <w:b/>
                <w:color w:val="auto"/>
                <w:sz w:val="22"/>
                <w:szCs w:val="22"/>
                <w:lang w:val="de-DE"/>
              </w:rPr>
            </w:pPr>
            <w:r w:rsidRPr="001A240B">
              <w:rPr>
                <w:rFonts w:ascii="Arial" w:hAnsi="Arial" w:cs="Arial"/>
                <w:b/>
                <w:color w:val="auto"/>
                <w:sz w:val="22"/>
                <w:szCs w:val="22"/>
                <w:lang w:val="de-DE"/>
              </w:rPr>
              <w:t> I7</w:t>
            </w:r>
          </w:p>
        </w:tc>
      </w:tr>
      <w:tr w:rsidR="00932085" w:rsidRPr="001A240B" w:rsidTr="005D1E46">
        <w:trPr>
          <w:trHeight w:val="565"/>
        </w:trPr>
        <w:tc>
          <w:tcPr>
            <w:tcW w:w="973"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rsidR="00932085" w:rsidRPr="001A240B" w:rsidRDefault="00932085" w:rsidP="005D1E46">
            <w:pPr>
              <w:jc w:val="center"/>
              <w:rPr>
                <w:rFonts w:ascii="Arial" w:hAnsi="Arial" w:cs="Arial"/>
                <w:b/>
                <w:color w:val="auto"/>
                <w:sz w:val="22"/>
                <w:szCs w:val="22"/>
                <w:lang w:val="de-DE"/>
              </w:rPr>
            </w:pPr>
            <w:r w:rsidRPr="001A240B">
              <w:rPr>
                <w:rFonts w:ascii="Arial" w:hAnsi="Arial" w:cs="Arial"/>
                <w:b/>
                <w:color w:val="auto"/>
                <w:sz w:val="22"/>
                <w:szCs w:val="22"/>
                <w:lang w:val="de-DE"/>
              </w:rPr>
              <w:t> D4</w:t>
            </w:r>
          </w:p>
        </w:tc>
        <w:tc>
          <w:tcPr>
            <w:tcW w:w="974"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rsidR="00932085" w:rsidRPr="001A240B" w:rsidRDefault="00932085" w:rsidP="005D1E46">
            <w:pPr>
              <w:jc w:val="center"/>
              <w:rPr>
                <w:rFonts w:ascii="Arial" w:hAnsi="Arial" w:cs="Arial"/>
                <w:b/>
                <w:color w:val="auto"/>
                <w:sz w:val="22"/>
                <w:szCs w:val="22"/>
                <w:lang w:val="de-DE"/>
              </w:rPr>
            </w:pPr>
            <w:r w:rsidRPr="001A240B">
              <w:rPr>
                <w:rFonts w:ascii="Arial" w:hAnsi="Arial" w:cs="Arial"/>
                <w:b/>
                <w:color w:val="auto"/>
                <w:sz w:val="22"/>
                <w:szCs w:val="22"/>
                <w:lang w:val="de-DE"/>
              </w:rPr>
              <w:t> D5</w:t>
            </w:r>
          </w:p>
        </w:tc>
        <w:tc>
          <w:tcPr>
            <w:tcW w:w="974" w:type="dxa"/>
            <w:tcBorders>
              <w:top w:val="single" w:sz="4" w:space="0" w:color="00000A"/>
              <w:left w:val="single" w:sz="4" w:space="0" w:color="00000A"/>
              <w:bottom w:val="single" w:sz="4" w:space="0" w:color="00000A"/>
              <w:right w:val="single" w:sz="36" w:space="0" w:color="00000A"/>
            </w:tcBorders>
            <w:shd w:val="clear" w:color="auto" w:fill="FFFFFF"/>
            <w:tcMar>
              <w:left w:w="63" w:type="dxa"/>
            </w:tcMar>
            <w:vAlign w:val="center"/>
          </w:tcPr>
          <w:p w:rsidR="00932085" w:rsidRPr="001A240B" w:rsidRDefault="00932085" w:rsidP="005D1E46">
            <w:pPr>
              <w:jc w:val="center"/>
              <w:rPr>
                <w:rFonts w:ascii="Arial" w:hAnsi="Arial" w:cs="Arial"/>
                <w:b/>
                <w:color w:val="auto"/>
                <w:sz w:val="22"/>
                <w:szCs w:val="22"/>
                <w:lang w:val="de-DE"/>
              </w:rPr>
            </w:pPr>
            <w:r w:rsidRPr="001A240B">
              <w:rPr>
                <w:rFonts w:ascii="Arial" w:hAnsi="Arial" w:cs="Arial"/>
                <w:b/>
                <w:color w:val="auto"/>
                <w:sz w:val="22"/>
                <w:szCs w:val="22"/>
                <w:lang w:val="de-DE"/>
              </w:rPr>
              <w:t> D6</w:t>
            </w:r>
          </w:p>
        </w:tc>
        <w:tc>
          <w:tcPr>
            <w:tcW w:w="973" w:type="dxa"/>
            <w:tcBorders>
              <w:top w:val="single" w:sz="4" w:space="0" w:color="00000A"/>
              <w:left w:val="single" w:sz="36" w:space="0" w:color="00000A"/>
              <w:bottom w:val="single" w:sz="4" w:space="0" w:color="00000A"/>
              <w:right w:val="single" w:sz="4" w:space="0" w:color="00000A"/>
            </w:tcBorders>
            <w:shd w:val="clear" w:color="auto" w:fill="FFFFFF"/>
            <w:tcMar>
              <w:left w:w="-45" w:type="dxa"/>
            </w:tcMar>
            <w:vAlign w:val="center"/>
          </w:tcPr>
          <w:p w:rsidR="00932085" w:rsidRPr="001A240B" w:rsidRDefault="00932085" w:rsidP="005D1E46">
            <w:pPr>
              <w:jc w:val="center"/>
              <w:rPr>
                <w:rFonts w:ascii="Arial" w:hAnsi="Arial" w:cs="Arial"/>
                <w:b/>
                <w:color w:val="auto"/>
                <w:sz w:val="22"/>
                <w:szCs w:val="22"/>
                <w:lang w:val="de-DE"/>
              </w:rPr>
            </w:pPr>
            <w:r w:rsidRPr="001A240B">
              <w:rPr>
                <w:rFonts w:ascii="Arial" w:hAnsi="Arial" w:cs="Arial"/>
                <w:b/>
                <w:color w:val="auto"/>
                <w:sz w:val="22"/>
                <w:szCs w:val="22"/>
                <w:lang w:val="de-DE"/>
              </w:rPr>
              <w:t> I8</w:t>
            </w:r>
          </w:p>
        </w:tc>
        <w:tc>
          <w:tcPr>
            <w:tcW w:w="974"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rsidR="00932085" w:rsidRPr="001A240B" w:rsidRDefault="00932085" w:rsidP="005D1E46">
            <w:pPr>
              <w:jc w:val="center"/>
              <w:rPr>
                <w:rFonts w:ascii="Arial" w:hAnsi="Arial" w:cs="Arial"/>
                <w:b/>
                <w:color w:val="auto"/>
                <w:sz w:val="22"/>
                <w:szCs w:val="22"/>
                <w:lang w:val="de-DE"/>
              </w:rPr>
            </w:pPr>
            <w:r w:rsidRPr="001A240B">
              <w:rPr>
                <w:rFonts w:ascii="Arial" w:hAnsi="Arial" w:cs="Arial"/>
                <w:b/>
                <w:color w:val="auto"/>
                <w:sz w:val="22"/>
                <w:szCs w:val="22"/>
                <w:lang w:val="de-DE"/>
              </w:rPr>
              <w:t> I9</w:t>
            </w:r>
          </w:p>
        </w:tc>
        <w:tc>
          <w:tcPr>
            <w:tcW w:w="969"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rsidR="00932085" w:rsidRPr="001A240B" w:rsidRDefault="00932085" w:rsidP="005D1E46">
            <w:pPr>
              <w:jc w:val="center"/>
              <w:rPr>
                <w:rFonts w:ascii="Arial" w:hAnsi="Arial" w:cs="Arial"/>
                <w:b/>
                <w:color w:val="auto"/>
                <w:sz w:val="22"/>
                <w:szCs w:val="22"/>
                <w:lang w:val="de-DE"/>
              </w:rPr>
            </w:pPr>
            <w:r w:rsidRPr="001A240B">
              <w:rPr>
                <w:rFonts w:ascii="Arial" w:hAnsi="Arial" w:cs="Arial"/>
                <w:b/>
                <w:color w:val="auto"/>
                <w:sz w:val="22"/>
                <w:szCs w:val="22"/>
                <w:lang w:val="de-DE"/>
              </w:rPr>
              <w:t> I10</w:t>
            </w:r>
          </w:p>
        </w:tc>
        <w:tc>
          <w:tcPr>
            <w:tcW w:w="974"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rsidR="00932085" w:rsidRPr="001A240B" w:rsidRDefault="00932085" w:rsidP="005D1E46">
            <w:pPr>
              <w:jc w:val="center"/>
              <w:rPr>
                <w:rFonts w:ascii="Arial" w:hAnsi="Arial" w:cs="Arial"/>
                <w:b/>
                <w:color w:val="auto"/>
                <w:sz w:val="22"/>
                <w:szCs w:val="22"/>
                <w:lang w:val="de-DE"/>
              </w:rPr>
            </w:pPr>
            <w:r w:rsidRPr="001A240B">
              <w:rPr>
                <w:rFonts w:ascii="Arial" w:hAnsi="Arial" w:cs="Arial"/>
                <w:b/>
                <w:color w:val="auto"/>
                <w:sz w:val="22"/>
                <w:szCs w:val="22"/>
                <w:lang w:val="de-DE"/>
              </w:rPr>
              <w:t> I11</w:t>
            </w:r>
          </w:p>
        </w:tc>
        <w:tc>
          <w:tcPr>
            <w:tcW w:w="973"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rsidR="00932085" w:rsidRPr="001A240B" w:rsidRDefault="00932085" w:rsidP="005D1E46">
            <w:pPr>
              <w:jc w:val="center"/>
              <w:rPr>
                <w:rFonts w:ascii="Arial" w:hAnsi="Arial" w:cs="Arial"/>
                <w:b/>
                <w:color w:val="auto"/>
                <w:sz w:val="22"/>
                <w:szCs w:val="22"/>
                <w:lang w:val="de-DE"/>
              </w:rPr>
            </w:pPr>
            <w:r w:rsidRPr="001A240B">
              <w:rPr>
                <w:rFonts w:ascii="Arial" w:hAnsi="Arial" w:cs="Arial"/>
                <w:b/>
                <w:color w:val="auto"/>
                <w:sz w:val="22"/>
                <w:szCs w:val="22"/>
                <w:lang w:val="de-DE"/>
              </w:rPr>
              <w:t> I12</w:t>
            </w:r>
          </w:p>
        </w:tc>
        <w:tc>
          <w:tcPr>
            <w:tcW w:w="974"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rsidR="00932085" w:rsidRPr="001A240B" w:rsidRDefault="00932085" w:rsidP="005D1E46">
            <w:pPr>
              <w:jc w:val="center"/>
              <w:rPr>
                <w:rFonts w:ascii="Arial" w:hAnsi="Arial" w:cs="Arial"/>
                <w:b/>
                <w:color w:val="auto"/>
                <w:sz w:val="22"/>
                <w:szCs w:val="22"/>
                <w:lang w:val="de-DE"/>
              </w:rPr>
            </w:pPr>
            <w:r w:rsidRPr="001A240B">
              <w:rPr>
                <w:rFonts w:ascii="Arial" w:hAnsi="Arial" w:cs="Arial"/>
                <w:b/>
                <w:color w:val="auto"/>
                <w:sz w:val="22"/>
                <w:szCs w:val="22"/>
                <w:lang w:val="de-DE"/>
              </w:rPr>
              <w:t> I 13</w:t>
            </w:r>
          </w:p>
        </w:tc>
        <w:tc>
          <w:tcPr>
            <w:tcW w:w="979"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rsidR="00932085" w:rsidRPr="001A240B" w:rsidRDefault="00932085" w:rsidP="005D1E46">
            <w:pPr>
              <w:jc w:val="center"/>
              <w:rPr>
                <w:rFonts w:ascii="Arial" w:hAnsi="Arial" w:cs="Arial"/>
                <w:b/>
                <w:color w:val="auto"/>
                <w:sz w:val="22"/>
                <w:szCs w:val="22"/>
                <w:lang w:val="de-DE"/>
              </w:rPr>
            </w:pPr>
            <w:r w:rsidRPr="001A240B">
              <w:rPr>
                <w:rFonts w:ascii="Arial" w:hAnsi="Arial" w:cs="Arial"/>
                <w:b/>
                <w:color w:val="auto"/>
                <w:sz w:val="22"/>
                <w:szCs w:val="22"/>
                <w:lang w:val="de-DE"/>
              </w:rPr>
              <w:t> I 14</w:t>
            </w:r>
          </w:p>
        </w:tc>
      </w:tr>
      <w:tr w:rsidR="00932085" w:rsidRPr="00DB6711" w:rsidTr="005D1E46">
        <w:trPr>
          <w:trHeight w:val="3130"/>
        </w:trPr>
        <w:tc>
          <w:tcPr>
            <w:tcW w:w="9737" w:type="dxa"/>
            <w:gridSpan w:val="10"/>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932085" w:rsidRPr="001A240B" w:rsidRDefault="00932085" w:rsidP="005D1E46">
            <w:pPr>
              <w:rPr>
                <w:rFonts w:ascii="Arial" w:hAnsi="Arial" w:cs="Arial"/>
                <w:b/>
                <w:color w:val="auto"/>
                <w:sz w:val="22"/>
                <w:szCs w:val="22"/>
                <w:lang w:val="de-DE"/>
              </w:rPr>
            </w:pPr>
          </w:p>
          <w:p w:rsidR="00932085" w:rsidRPr="001A240B" w:rsidRDefault="00932085" w:rsidP="005D1E46">
            <w:pPr>
              <w:rPr>
                <w:rFonts w:ascii="Arial" w:hAnsi="Arial" w:cs="Arial"/>
                <w:b/>
                <w:color w:val="auto"/>
                <w:sz w:val="22"/>
                <w:szCs w:val="22"/>
                <w:lang w:val="de-DE"/>
              </w:rPr>
            </w:pPr>
            <w:r w:rsidRPr="001A240B">
              <w:rPr>
                <w:rFonts w:ascii="Arial" w:hAnsi="Arial" w:cs="Arial"/>
                <w:b/>
                <w:color w:val="auto"/>
                <w:sz w:val="22"/>
                <w:szCs w:val="22"/>
                <w:lang w:val="de-DE"/>
              </w:rPr>
              <w:t>Bitte näher erörtern (verpflichtend, wenn Sie I 14 angekreuzt haben):</w:t>
            </w:r>
          </w:p>
        </w:tc>
      </w:tr>
    </w:tbl>
    <w:p w:rsidR="00932085" w:rsidRPr="001A240B" w:rsidRDefault="00932085" w:rsidP="00932085">
      <w:pPr>
        <w:rPr>
          <w:rFonts w:ascii="Arial" w:eastAsia="Calibri" w:hAnsi="Arial" w:cs="Arial"/>
          <w:b/>
          <w:color w:val="auto"/>
          <w:sz w:val="22"/>
          <w:szCs w:val="22"/>
          <w:u w:val="single"/>
          <w:lang w:val="de-DE"/>
        </w:rPr>
      </w:pPr>
    </w:p>
    <w:p w:rsidR="00932085" w:rsidRPr="001A240B" w:rsidRDefault="00932085" w:rsidP="00932085">
      <w:pPr>
        <w:rPr>
          <w:rFonts w:ascii="Arial" w:hAnsi="Arial" w:cs="Arial"/>
          <w:b/>
          <w:color w:val="auto"/>
          <w:sz w:val="22"/>
          <w:szCs w:val="22"/>
          <w:lang w:val="de-DE"/>
        </w:rPr>
      </w:pPr>
      <w:r w:rsidRPr="001A240B">
        <w:rPr>
          <w:rFonts w:ascii="Arial" w:hAnsi="Arial" w:cs="Arial"/>
          <w:b/>
          <w:color w:val="auto"/>
          <w:sz w:val="22"/>
          <w:szCs w:val="22"/>
          <w:u w:val="single"/>
          <w:lang w:val="de-DE"/>
        </w:rPr>
        <w:t>Mitgeltende Unterlagen</w:t>
      </w:r>
      <w:r w:rsidRPr="001A240B">
        <w:rPr>
          <w:rFonts w:ascii="Arial" w:hAnsi="Arial" w:cs="Arial"/>
          <w:b/>
          <w:color w:val="auto"/>
          <w:sz w:val="22"/>
          <w:szCs w:val="22"/>
          <w:lang w:val="de-DE"/>
        </w:rPr>
        <w:t>:</w:t>
      </w:r>
    </w:p>
    <w:p w:rsidR="00932085" w:rsidRPr="001A240B" w:rsidRDefault="00932085" w:rsidP="00932085">
      <w:pPr>
        <w:rPr>
          <w:rFonts w:ascii="Arial" w:eastAsia="Calibri" w:hAnsi="Arial" w:cs="Arial"/>
          <w:b/>
          <w:color w:val="auto"/>
          <w:sz w:val="22"/>
          <w:szCs w:val="22"/>
          <w:lang w:val="de-DE"/>
        </w:rPr>
      </w:pPr>
    </w:p>
    <w:p w:rsidR="00932085" w:rsidRPr="001A240B" w:rsidRDefault="00932085" w:rsidP="00932085">
      <w:pPr>
        <w:rPr>
          <w:rFonts w:ascii="Arial" w:hAnsi="Arial" w:cs="Arial"/>
          <w:b/>
          <w:color w:val="auto"/>
          <w:sz w:val="22"/>
          <w:szCs w:val="22"/>
          <w:lang w:val="de-DE"/>
        </w:rPr>
      </w:pPr>
      <w:r w:rsidRPr="001A240B">
        <w:rPr>
          <w:rFonts w:ascii="Arial" w:hAnsi="Arial" w:cs="Arial"/>
          <w:b/>
          <w:color w:val="auto"/>
          <w:sz w:val="22"/>
          <w:szCs w:val="22"/>
          <w:lang w:val="de-DE"/>
        </w:rPr>
        <w:t xml:space="preserve"> </w:t>
      </w:r>
      <w:r w:rsidRPr="001A240B">
        <w:rPr>
          <w:rFonts w:ascii="Arial" w:hAnsi="Arial" w:cs="Arial"/>
          <w:b/>
          <w:caps/>
          <w:color w:val="auto"/>
          <w:sz w:val="22"/>
          <w:szCs w:val="22"/>
          <w:lang w:val="de-DE"/>
        </w:rPr>
        <w:t>DIE BEANTRAG</w:t>
      </w:r>
      <w:r w:rsidR="004A7E1A">
        <w:rPr>
          <w:rFonts w:ascii="Arial" w:hAnsi="Arial" w:cs="Arial"/>
          <w:b/>
          <w:caps/>
          <w:color w:val="auto"/>
          <w:sz w:val="22"/>
          <w:szCs w:val="22"/>
          <w:lang w:val="de-DE"/>
        </w:rPr>
        <w:t>T</w:t>
      </w:r>
      <w:r w:rsidRPr="001A240B">
        <w:rPr>
          <w:rFonts w:ascii="Arial" w:hAnsi="Arial" w:cs="Arial"/>
          <w:b/>
          <w:caps/>
          <w:color w:val="auto"/>
          <w:sz w:val="22"/>
          <w:szCs w:val="22"/>
          <w:lang w:val="de-DE"/>
        </w:rPr>
        <w:t>EN SONDERVORKEHRUNGEN SIND IM BEGLEITSCHREIBEN ZUM ANTRAG DER GESETZLICHEN VERTRETER DES SCHÜLERS</w:t>
      </w:r>
      <w:r w:rsidR="004A7E1A">
        <w:rPr>
          <w:rFonts w:ascii="Arial" w:hAnsi="Arial" w:cs="Arial"/>
          <w:b/>
          <w:caps/>
          <w:color w:val="auto"/>
          <w:sz w:val="22"/>
          <w:szCs w:val="22"/>
          <w:lang w:val="de-DE"/>
        </w:rPr>
        <w:t>/ ODER DES SCHÜLERS, WENN DIESER VOLLJÄHRIG IST,</w:t>
      </w:r>
      <w:r w:rsidRPr="001A240B">
        <w:rPr>
          <w:rFonts w:ascii="Arial" w:hAnsi="Arial" w:cs="Arial"/>
          <w:b/>
          <w:caps/>
          <w:color w:val="auto"/>
          <w:sz w:val="22"/>
          <w:szCs w:val="22"/>
          <w:lang w:val="de-DE"/>
        </w:rPr>
        <w:t xml:space="preserve"> BEIGEFÜGT UND ENTSPRECHEN DEM WORTLAUT DES OFFIZIELLEN V</w:t>
      </w:r>
      <w:r w:rsidR="004A7E1A">
        <w:rPr>
          <w:rFonts w:ascii="Arial" w:hAnsi="Arial" w:cs="Arial"/>
          <w:b/>
          <w:caps/>
          <w:color w:val="auto"/>
          <w:sz w:val="22"/>
          <w:szCs w:val="22"/>
          <w:lang w:val="de-DE"/>
        </w:rPr>
        <w:t>ERFAHREN</w:t>
      </w:r>
      <w:r w:rsidRPr="001A240B">
        <w:rPr>
          <w:rFonts w:ascii="Arial" w:hAnsi="Arial" w:cs="Arial"/>
          <w:b/>
          <w:caps/>
          <w:color w:val="auto"/>
          <w:sz w:val="22"/>
          <w:szCs w:val="22"/>
          <w:lang w:val="de-DE"/>
        </w:rPr>
        <w:t xml:space="preserve">DOKUMENTS </w:t>
      </w:r>
      <w:r w:rsidRPr="001A240B">
        <w:rPr>
          <w:rFonts w:ascii="Arial" w:hAnsi="Arial" w:cs="Arial"/>
          <w:b/>
          <w:color w:val="auto"/>
          <w:sz w:val="22"/>
          <w:szCs w:val="22"/>
          <w:lang w:val="de-DE"/>
        </w:rPr>
        <w:t>(2012-05-D-15-de).</w:t>
      </w:r>
    </w:p>
    <w:p w:rsidR="00932085" w:rsidRPr="001A240B" w:rsidRDefault="00932085" w:rsidP="00932085">
      <w:pPr>
        <w:rPr>
          <w:rFonts w:ascii="Arial" w:eastAsia="Calibri" w:hAnsi="Arial" w:cs="Arial"/>
          <w:b/>
          <w:color w:val="auto"/>
          <w:sz w:val="22"/>
          <w:szCs w:val="22"/>
          <w:lang w:val="de-DE"/>
        </w:rPr>
      </w:pPr>
    </w:p>
    <w:p w:rsidR="00932085" w:rsidRPr="001A240B" w:rsidRDefault="00932085" w:rsidP="00932085">
      <w:pPr>
        <w:rPr>
          <w:rFonts w:ascii="Arial" w:hAnsi="Arial" w:cs="Arial"/>
          <w:color w:val="auto"/>
          <w:sz w:val="22"/>
          <w:szCs w:val="22"/>
          <w:lang w:val="de-DE"/>
        </w:rPr>
      </w:pPr>
      <w:r w:rsidRPr="001A240B">
        <w:rPr>
          <w:rFonts w:ascii="Arial" w:hAnsi="Arial" w:cs="Arial"/>
          <w:b/>
          <w:color w:val="auto"/>
          <w:sz w:val="22"/>
          <w:szCs w:val="22"/>
          <w:lang w:val="de-DE"/>
        </w:rPr>
        <w:t xml:space="preserve"> </w:t>
      </w:r>
      <w:r w:rsidRPr="001A240B">
        <w:rPr>
          <w:rFonts w:ascii="Arial" w:hAnsi="Arial" w:cs="Arial"/>
          <w:color w:val="auto"/>
          <w:sz w:val="22"/>
          <w:szCs w:val="22"/>
          <w:lang w:val="de-DE"/>
        </w:rPr>
        <w:t xml:space="preserve">Es ist </w:t>
      </w:r>
      <w:r w:rsidRPr="001A240B">
        <w:rPr>
          <w:rFonts w:ascii="Arial" w:hAnsi="Arial" w:cs="Arial"/>
          <w:b/>
          <w:color w:val="auto"/>
          <w:sz w:val="22"/>
          <w:szCs w:val="22"/>
          <w:lang w:val="de-DE"/>
        </w:rPr>
        <w:t>VERPFLICHTEND</w:t>
      </w:r>
      <w:r w:rsidRPr="001A240B">
        <w:rPr>
          <w:rFonts w:ascii="Arial" w:hAnsi="Arial" w:cs="Arial"/>
          <w:color w:val="auto"/>
          <w:sz w:val="22"/>
          <w:szCs w:val="22"/>
          <w:lang w:val="de-DE"/>
        </w:rPr>
        <w:t xml:space="preserve">, ein medizinischen / psychologisches / psycho-erzieherisches und / oder fachübergreifendes Gutachten mitzuteilen (darf nicht älter sein als </w:t>
      </w:r>
      <w:r w:rsidR="002C26C1">
        <w:rPr>
          <w:rFonts w:ascii="Arial" w:hAnsi="Arial" w:cs="Arial"/>
          <w:color w:val="auto"/>
          <w:sz w:val="22"/>
          <w:szCs w:val="22"/>
          <w:lang w:val="de-DE"/>
        </w:rPr>
        <w:t>Oktober</w:t>
      </w:r>
      <w:r w:rsidRPr="001A240B">
        <w:rPr>
          <w:rFonts w:ascii="Arial" w:hAnsi="Arial" w:cs="Arial"/>
          <w:color w:val="auto"/>
          <w:sz w:val="22"/>
          <w:szCs w:val="22"/>
          <w:lang w:val="de-DE"/>
        </w:rPr>
        <w:t>, wenn für di</w:t>
      </w:r>
      <w:r w:rsidR="002C26C1">
        <w:rPr>
          <w:rFonts w:ascii="Arial" w:hAnsi="Arial" w:cs="Arial"/>
          <w:color w:val="auto"/>
          <w:sz w:val="22"/>
          <w:szCs w:val="22"/>
          <w:lang w:val="de-DE"/>
        </w:rPr>
        <w:t>e S3, und nicht später als Oktober</w:t>
      </w:r>
      <w:r w:rsidRPr="001A240B">
        <w:rPr>
          <w:rFonts w:ascii="Arial" w:hAnsi="Arial" w:cs="Arial"/>
          <w:color w:val="auto"/>
          <w:sz w:val="22"/>
          <w:szCs w:val="22"/>
          <w:lang w:val="de-DE"/>
        </w:rPr>
        <w:t>, wenn für die S5)</w:t>
      </w:r>
    </w:p>
    <w:p w:rsidR="00932085" w:rsidRPr="001A240B" w:rsidRDefault="00932085" w:rsidP="00932085">
      <w:pPr>
        <w:rPr>
          <w:rFonts w:ascii="Arial" w:eastAsia="Calibri" w:hAnsi="Arial" w:cs="Arial"/>
          <w:color w:val="auto"/>
          <w:sz w:val="22"/>
          <w:szCs w:val="22"/>
          <w:lang w:val="de-DE"/>
        </w:rPr>
      </w:pPr>
    </w:p>
    <w:p w:rsidR="00932085" w:rsidRPr="001A240B" w:rsidRDefault="00932085" w:rsidP="00932085">
      <w:pPr>
        <w:spacing w:before="2400" w:after="120"/>
        <w:contextualSpacing/>
        <w:rPr>
          <w:rFonts w:ascii="Arial" w:hAnsi="Arial" w:cs="Arial"/>
          <w:color w:val="auto"/>
          <w:sz w:val="22"/>
          <w:szCs w:val="22"/>
          <w:lang w:val="de-DE"/>
        </w:rPr>
      </w:pPr>
      <w:r w:rsidRPr="001A240B">
        <w:rPr>
          <w:rFonts w:ascii="Arial" w:hAnsi="Arial" w:cs="Arial"/>
          <w:b/>
          <w:color w:val="auto"/>
          <w:sz w:val="22"/>
          <w:szCs w:val="22"/>
          <w:lang w:val="de-DE"/>
        </w:rPr>
        <w:t xml:space="preserve"> </w:t>
      </w:r>
      <w:r w:rsidRPr="001A240B">
        <w:rPr>
          <w:rFonts w:ascii="Arial" w:hAnsi="Arial" w:cs="Arial"/>
          <w:color w:val="auto"/>
          <w:sz w:val="22"/>
          <w:szCs w:val="22"/>
          <w:lang w:val="de-DE"/>
        </w:rPr>
        <w:t>Sonstige Begleitunterlagen</w:t>
      </w:r>
    </w:p>
    <w:p w:rsidR="00932085" w:rsidRPr="001A240B" w:rsidRDefault="00932085" w:rsidP="00932085">
      <w:pPr>
        <w:spacing w:before="2400" w:after="120"/>
        <w:contextualSpacing/>
        <w:rPr>
          <w:rFonts w:ascii="Arial" w:eastAsia="Calibri" w:hAnsi="Arial" w:cs="Arial"/>
          <w:color w:val="auto"/>
          <w:sz w:val="22"/>
          <w:szCs w:val="22"/>
          <w:lang w:val="de-DE"/>
        </w:rPr>
      </w:pPr>
    </w:p>
    <w:tbl>
      <w:tblPr>
        <w:tblW w:w="9855" w:type="dxa"/>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4A0" w:firstRow="1" w:lastRow="0" w:firstColumn="1" w:lastColumn="0" w:noHBand="0" w:noVBand="1"/>
      </w:tblPr>
      <w:tblGrid>
        <w:gridCol w:w="9855"/>
      </w:tblGrid>
      <w:tr w:rsidR="00932085" w:rsidRPr="00DB6711" w:rsidTr="002C26C1">
        <w:trPr>
          <w:trHeight w:val="1415"/>
        </w:trPr>
        <w:tc>
          <w:tcPr>
            <w:tcW w:w="9855"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932085" w:rsidRPr="001A240B" w:rsidRDefault="00932085" w:rsidP="005D1E46">
            <w:pPr>
              <w:rPr>
                <w:rFonts w:ascii="Arial" w:hAnsi="Arial" w:cs="Arial"/>
                <w:b/>
                <w:color w:val="auto"/>
                <w:sz w:val="22"/>
                <w:szCs w:val="22"/>
                <w:lang w:val="de-DE"/>
              </w:rPr>
            </w:pPr>
            <w:r w:rsidRPr="001A240B">
              <w:rPr>
                <w:rFonts w:ascii="Arial" w:hAnsi="Arial" w:cs="Arial"/>
                <w:b/>
                <w:color w:val="auto"/>
                <w:sz w:val="22"/>
                <w:szCs w:val="22"/>
                <w:lang w:val="de-DE"/>
              </w:rPr>
              <w:t>Bitte listen Sie sie mit einer kurzen Beschreibung auf</w:t>
            </w:r>
          </w:p>
        </w:tc>
      </w:tr>
    </w:tbl>
    <w:p w:rsidR="002C26C1" w:rsidRDefault="002C26C1" w:rsidP="00932085">
      <w:pPr>
        <w:rPr>
          <w:rFonts w:ascii="Arial" w:hAnsi="Arial" w:cs="Arial"/>
          <w:b/>
          <w:color w:val="auto"/>
          <w:sz w:val="22"/>
          <w:szCs w:val="22"/>
          <w:lang w:val="de-DE"/>
        </w:rPr>
      </w:pPr>
    </w:p>
    <w:p w:rsidR="002C26C1" w:rsidRDefault="002C26C1" w:rsidP="00932085">
      <w:pPr>
        <w:rPr>
          <w:rFonts w:ascii="Arial" w:hAnsi="Arial" w:cs="Arial"/>
          <w:b/>
          <w:color w:val="auto"/>
          <w:sz w:val="22"/>
          <w:szCs w:val="22"/>
          <w:lang w:val="de-DE"/>
        </w:rPr>
      </w:pPr>
      <w:r w:rsidRPr="001A240B">
        <w:rPr>
          <w:rFonts w:ascii="Arial" w:hAnsi="Arial" w:cs="Arial"/>
          <w:b/>
          <w:sz w:val="22"/>
          <w:szCs w:val="22"/>
          <w:lang w:val="de-DE"/>
        </w:rPr>
        <w:t xml:space="preserve">Unterschrift </w:t>
      </w:r>
      <w:r w:rsidRPr="002C26C1">
        <w:rPr>
          <w:rFonts w:ascii="Arial" w:hAnsi="Arial" w:cs="Arial"/>
          <w:b/>
          <w:sz w:val="22"/>
          <w:szCs w:val="22"/>
          <w:u w:val="single"/>
          <w:lang w:val="de-DE"/>
        </w:rPr>
        <w:t>des/der gesetzlichen Vertreter(s) oder des Schülers, wenn dieser volljährig ist</w:t>
      </w:r>
      <w:r>
        <w:rPr>
          <w:rFonts w:ascii="Arial" w:hAnsi="Arial" w:cs="Arial"/>
          <w:b/>
          <w:color w:val="auto"/>
          <w:sz w:val="22"/>
          <w:szCs w:val="22"/>
          <w:lang w:val="de-DE"/>
        </w:rPr>
        <w:t>:</w:t>
      </w:r>
    </w:p>
    <w:p w:rsidR="002C26C1" w:rsidRDefault="002C26C1" w:rsidP="00932085">
      <w:pPr>
        <w:rPr>
          <w:rFonts w:ascii="Arial" w:hAnsi="Arial" w:cs="Arial"/>
          <w:b/>
          <w:color w:val="auto"/>
          <w:sz w:val="22"/>
          <w:szCs w:val="22"/>
          <w:lang w:val="de-DE"/>
        </w:rPr>
      </w:pPr>
    </w:p>
    <w:tbl>
      <w:tblPr>
        <w:tblStyle w:val="TableGrid"/>
        <w:tblpPr w:leftFromText="180" w:rightFromText="180" w:vertAnchor="text" w:horzAnchor="margin" w:tblpXSpec="right" w:tblpY="146"/>
        <w:tblW w:w="0" w:type="auto"/>
        <w:tblLook w:val="04A0" w:firstRow="1" w:lastRow="0" w:firstColumn="1" w:lastColumn="0" w:noHBand="0" w:noVBand="1"/>
      </w:tblPr>
      <w:tblGrid>
        <w:gridCol w:w="4591"/>
      </w:tblGrid>
      <w:tr w:rsidR="002C26C1" w:rsidRPr="002C26C1" w:rsidTr="002C26C1">
        <w:trPr>
          <w:trHeight w:val="840"/>
        </w:trPr>
        <w:tc>
          <w:tcPr>
            <w:tcW w:w="4591" w:type="dxa"/>
          </w:tcPr>
          <w:p w:rsidR="002C26C1" w:rsidRPr="002C26C1" w:rsidRDefault="002C26C1" w:rsidP="002C26C1">
            <w:pPr>
              <w:suppressAutoHyphens w:val="0"/>
              <w:rPr>
                <w:rFonts w:ascii="Arial" w:eastAsia="Calibri" w:hAnsi="Arial" w:cs="Arial"/>
                <w:color w:val="auto"/>
                <w:sz w:val="22"/>
                <w:szCs w:val="22"/>
                <w:lang w:val="en-US" w:eastAsia="en-US"/>
              </w:rPr>
            </w:pPr>
          </w:p>
        </w:tc>
      </w:tr>
    </w:tbl>
    <w:p w:rsidR="002C26C1" w:rsidRDefault="002C26C1" w:rsidP="002C26C1">
      <w:pPr>
        <w:rPr>
          <w:rFonts w:ascii="Arial" w:hAnsi="Arial" w:cs="Arial"/>
          <w:b/>
          <w:color w:val="auto"/>
          <w:sz w:val="22"/>
          <w:szCs w:val="22"/>
          <w:lang w:val="de-DE"/>
        </w:rPr>
        <w:sectPr w:rsidR="002C26C1" w:rsidSect="002C26C1">
          <w:pgSz w:w="12240" w:h="15840"/>
          <w:pgMar w:top="1134" w:right="1134" w:bottom="1134" w:left="1134" w:header="708" w:footer="708" w:gutter="0"/>
          <w:cols w:space="708"/>
          <w:docGrid w:linePitch="360"/>
        </w:sectPr>
      </w:pPr>
      <w:r w:rsidRPr="002C26C1">
        <w:rPr>
          <w:rFonts w:ascii="Arial" w:eastAsia="Calibri" w:hAnsi="Arial" w:cs="Arial"/>
          <w:b/>
          <w:color w:val="auto"/>
          <w:sz w:val="22"/>
          <w:szCs w:val="22"/>
          <w:lang w:val="en-US" w:eastAsia="en-US"/>
        </w:rPr>
        <w:tab/>
      </w:r>
      <w:r w:rsidRPr="002C26C1">
        <w:rPr>
          <w:rFonts w:ascii="Arial" w:eastAsia="Calibri" w:hAnsi="Arial" w:cs="Arial"/>
          <w:b/>
          <w:color w:val="auto"/>
          <w:sz w:val="22"/>
          <w:szCs w:val="22"/>
          <w:lang w:val="en-US" w:eastAsia="en-US"/>
        </w:rPr>
        <w:tab/>
      </w:r>
      <w:r w:rsidRPr="002C26C1">
        <w:rPr>
          <w:rFonts w:ascii="Arial" w:eastAsia="Calibri" w:hAnsi="Arial" w:cs="Arial"/>
          <w:b/>
          <w:color w:val="auto"/>
          <w:sz w:val="22"/>
          <w:szCs w:val="22"/>
          <w:lang w:val="en-US" w:eastAsia="en-US"/>
        </w:rPr>
        <w:tab/>
      </w:r>
      <w:r w:rsidRPr="002C26C1">
        <w:rPr>
          <w:rFonts w:ascii="Arial" w:eastAsia="Calibri" w:hAnsi="Arial" w:cs="Arial"/>
          <w:b/>
          <w:color w:val="auto"/>
          <w:sz w:val="22"/>
          <w:szCs w:val="22"/>
          <w:lang w:val="en-US" w:eastAsia="en-US"/>
        </w:rPr>
        <w:tab/>
      </w:r>
      <w:r w:rsidRPr="002C26C1">
        <w:rPr>
          <w:rFonts w:ascii="Arial" w:eastAsia="Calibri" w:hAnsi="Arial" w:cs="Arial"/>
          <w:b/>
          <w:color w:val="auto"/>
          <w:sz w:val="22"/>
          <w:szCs w:val="22"/>
          <w:lang w:val="en-US" w:eastAsia="en-US"/>
        </w:rPr>
        <w:tab/>
      </w:r>
    </w:p>
    <w:p w:rsidR="00332E19" w:rsidRDefault="00332E19" w:rsidP="00932085">
      <w:pPr>
        <w:rPr>
          <w:rFonts w:ascii="Arial" w:hAnsi="Arial" w:cs="Arial"/>
          <w:b/>
          <w:color w:val="auto"/>
          <w:sz w:val="22"/>
          <w:szCs w:val="22"/>
          <w:lang w:val="de-DE"/>
        </w:rPr>
      </w:pPr>
    </w:p>
    <w:p w:rsidR="00932085" w:rsidRPr="001A240B" w:rsidRDefault="00932085" w:rsidP="00932085">
      <w:pPr>
        <w:rPr>
          <w:rFonts w:ascii="Arial" w:hAnsi="Arial" w:cs="Arial"/>
          <w:b/>
          <w:color w:val="auto"/>
          <w:sz w:val="22"/>
          <w:szCs w:val="22"/>
          <w:u w:val="single"/>
          <w:lang w:val="de-DE"/>
        </w:rPr>
      </w:pPr>
      <w:r w:rsidRPr="001A240B">
        <w:rPr>
          <w:rFonts w:ascii="Arial" w:hAnsi="Arial" w:cs="Arial"/>
          <w:b/>
          <w:color w:val="auto"/>
          <w:sz w:val="22"/>
          <w:szCs w:val="22"/>
          <w:lang w:val="de-DE"/>
        </w:rPr>
        <w:t xml:space="preserve">TEIL C: </w:t>
      </w:r>
      <w:r w:rsidRPr="001A240B">
        <w:rPr>
          <w:rFonts w:ascii="Arial" w:hAnsi="Arial" w:cs="Arial"/>
          <w:b/>
          <w:color w:val="auto"/>
          <w:sz w:val="22"/>
          <w:szCs w:val="22"/>
          <w:u w:val="single"/>
          <w:lang w:val="de-DE"/>
        </w:rPr>
        <w:t>Von der Schule auszufüllen</w:t>
      </w:r>
    </w:p>
    <w:p w:rsidR="00932085" w:rsidRPr="001A240B" w:rsidRDefault="00932085" w:rsidP="00932085">
      <w:pPr>
        <w:rPr>
          <w:rFonts w:ascii="Arial" w:eastAsia="Calibri" w:hAnsi="Arial" w:cs="Arial"/>
          <w:b/>
          <w:color w:val="auto"/>
          <w:sz w:val="22"/>
          <w:szCs w:val="22"/>
          <w:lang w:val="de-DE"/>
        </w:rPr>
      </w:pPr>
    </w:p>
    <w:p w:rsidR="00932085" w:rsidRPr="001A240B" w:rsidRDefault="00932085" w:rsidP="00932085">
      <w:pPr>
        <w:rPr>
          <w:rFonts w:ascii="Arial" w:hAnsi="Arial" w:cs="Arial"/>
          <w:b/>
          <w:color w:val="auto"/>
          <w:sz w:val="22"/>
          <w:szCs w:val="22"/>
          <w:lang w:val="de-DE"/>
        </w:rPr>
      </w:pPr>
      <w:r w:rsidRPr="001A240B">
        <w:rPr>
          <w:rFonts w:ascii="Arial" w:hAnsi="Arial" w:cs="Arial"/>
          <w:b/>
          <w:color w:val="auto"/>
          <w:sz w:val="22"/>
          <w:szCs w:val="22"/>
          <w:lang w:val="de-DE"/>
        </w:rPr>
        <w:t>Wurden dem Schüler in den Klassen S1-S5 bei Tests und/oder Prüfungen Sondervorkehrungen gewährt?</w:t>
      </w:r>
    </w:p>
    <w:p w:rsidR="00932085" w:rsidRPr="001A240B" w:rsidRDefault="00932085" w:rsidP="00932085">
      <w:pPr>
        <w:spacing w:before="2400" w:after="120"/>
        <w:contextualSpacing/>
        <w:rPr>
          <w:rFonts w:ascii="Arial" w:hAnsi="Arial" w:cs="Arial"/>
          <w:color w:val="auto"/>
          <w:sz w:val="22"/>
          <w:szCs w:val="22"/>
          <w:lang w:val="de-DE"/>
        </w:rPr>
      </w:pPr>
      <w:r w:rsidRPr="001A240B">
        <w:rPr>
          <w:rFonts w:ascii="Arial" w:hAnsi="Arial" w:cs="Arial"/>
          <w:b/>
          <w:color w:val="auto"/>
          <w:sz w:val="22"/>
          <w:szCs w:val="22"/>
          <w:lang w:val="de-DE"/>
        </w:rPr>
        <w:t xml:space="preserve"> </w:t>
      </w:r>
      <w:r w:rsidRPr="001A240B">
        <w:rPr>
          <w:rFonts w:ascii="Arial" w:hAnsi="Arial" w:cs="Arial"/>
          <w:color w:val="auto"/>
          <w:sz w:val="22"/>
          <w:szCs w:val="22"/>
          <w:lang w:val="de-DE"/>
        </w:rPr>
        <w:t>Ja, die gleichen wie die, die für die S6–S7 beantragt werden</w:t>
      </w:r>
    </w:p>
    <w:p w:rsidR="00932085" w:rsidRPr="001A240B" w:rsidRDefault="00932085" w:rsidP="00932085">
      <w:pPr>
        <w:spacing w:before="2400" w:after="120"/>
        <w:contextualSpacing/>
        <w:rPr>
          <w:rFonts w:ascii="Arial" w:hAnsi="Arial" w:cs="Arial"/>
          <w:color w:val="auto"/>
          <w:sz w:val="22"/>
          <w:szCs w:val="22"/>
          <w:lang w:val="de-DE"/>
        </w:rPr>
      </w:pPr>
      <w:r w:rsidRPr="001A240B">
        <w:rPr>
          <w:rFonts w:ascii="Arial" w:hAnsi="Arial" w:cs="Arial"/>
          <w:b/>
          <w:color w:val="auto"/>
          <w:sz w:val="22"/>
          <w:szCs w:val="22"/>
          <w:lang w:val="de-DE"/>
        </w:rPr>
        <w:t xml:space="preserve"> </w:t>
      </w:r>
      <w:r w:rsidRPr="001A240B">
        <w:rPr>
          <w:rFonts w:ascii="Arial" w:hAnsi="Arial" w:cs="Arial"/>
          <w:color w:val="auto"/>
          <w:sz w:val="22"/>
          <w:szCs w:val="22"/>
          <w:lang w:val="de-DE"/>
        </w:rPr>
        <w:t>Ja, aber nicht die, die für die S6–S7 beantragt werden</w:t>
      </w:r>
    </w:p>
    <w:p w:rsidR="00932085" w:rsidRPr="001A240B" w:rsidRDefault="00932085" w:rsidP="00932085">
      <w:pPr>
        <w:spacing w:before="2400" w:after="120"/>
        <w:contextualSpacing/>
        <w:rPr>
          <w:rFonts w:ascii="Arial" w:hAnsi="Arial" w:cs="Arial"/>
          <w:color w:val="auto"/>
          <w:sz w:val="22"/>
          <w:szCs w:val="22"/>
          <w:lang w:val="de-DE"/>
        </w:rPr>
      </w:pPr>
      <w:r w:rsidRPr="001A240B">
        <w:rPr>
          <w:rFonts w:ascii="Arial" w:hAnsi="Arial" w:cs="Arial"/>
          <w:b/>
          <w:color w:val="auto"/>
          <w:sz w:val="22"/>
          <w:szCs w:val="22"/>
          <w:lang w:val="de-DE"/>
        </w:rPr>
        <w:t xml:space="preserve"> </w:t>
      </w:r>
      <w:r w:rsidRPr="001A240B">
        <w:rPr>
          <w:rFonts w:ascii="Arial" w:hAnsi="Arial" w:cs="Arial"/>
          <w:color w:val="auto"/>
          <w:sz w:val="22"/>
          <w:szCs w:val="22"/>
          <w:lang w:val="de-DE"/>
        </w:rPr>
        <w:t>Nein, vorher wurden keine Sondervorkehrungen gewährt</w:t>
      </w:r>
    </w:p>
    <w:p w:rsidR="00932085" w:rsidRPr="001A240B" w:rsidRDefault="00932085" w:rsidP="00932085">
      <w:pPr>
        <w:spacing w:before="2400" w:after="120"/>
        <w:contextualSpacing/>
        <w:rPr>
          <w:rFonts w:ascii="Arial" w:eastAsia="Calibri" w:hAnsi="Arial" w:cs="Arial"/>
          <w:b/>
          <w:color w:val="auto"/>
          <w:sz w:val="22"/>
          <w:szCs w:val="22"/>
          <w:lang w:val="de-DE"/>
        </w:rPr>
      </w:pPr>
    </w:p>
    <w:p w:rsidR="00932085" w:rsidRPr="001A240B" w:rsidRDefault="00932085" w:rsidP="00932085">
      <w:pPr>
        <w:spacing w:before="2400" w:after="120"/>
        <w:contextualSpacing/>
        <w:rPr>
          <w:rFonts w:ascii="Arial" w:hAnsi="Arial" w:cs="Arial"/>
          <w:b/>
          <w:color w:val="auto"/>
          <w:sz w:val="22"/>
          <w:szCs w:val="22"/>
          <w:lang w:val="de-DE"/>
        </w:rPr>
      </w:pPr>
      <w:r w:rsidRPr="001A240B">
        <w:rPr>
          <w:rFonts w:ascii="Arial" w:hAnsi="Arial" w:cs="Arial"/>
          <w:b/>
          <w:color w:val="auto"/>
          <w:sz w:val="22"/>
          <w:szCs w:val="22"/>
          <w:lang w:val="de-DE"/>
        </w:rPr>
        <w:t xml:space="preserve">Der/die Direktor/in der Schule hat folgende Sondervorkehrungen für die S6–S7 genehmigt </w:t>
      </w:r>
    </w:p>
    <w:p w:rsidR="00932085" w:rsidRPr="001A240B" w:rsidRDefault="00932085" w:rsidP="00932085">
      <w:pPr>
        <w:spacing w:before="2400" w:after="120"/>
        <w:contextualSpacing/>
        <w:rPr>
          <w:rFonts w:ascii="Arial" w:eastAsia="Calibri" w:hAnsi="Arial" w:cs="Arial"/>
          <w:i/>
          <w:color w:val="auto"/>
          <w:sz w:val="22"/>
          <w:szCs w:val="22"/>
          <w:lang w:val="de-DE"/>
        </w:rPr>
      </w:pPr>
    </w:p>
    <w:tbl>
      <w:tblPr>
        <w:tblW w:w="9854" w:type="dxa"/>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4A0" w:firstRow="1" w:lastRow="0" w:firstColumn="1" w:lastColumn="0" w:noHBand="0" w:noVBand="1"/>
      </w:tblPr>
      <w:tblGrid>
        <w:gridCol w:w="3284"/>
        <w:gridCol w:w="3279"/>
        <w:gridCol w:w="3291"/>
      </w:tblGrid>
      <w:tr w:rsidR="00932085" w:rsidRPr="00DB6711" w:rsidTr="005D1E46">
        <w:trPr>
          <w:trHeight w:val="358"/>
        </w:trPr>
        <w:tc>
          <w:tcPr>
            <w:tcW w:w="9854" w:type="dxa"/>
            <w:gridSpan w:val="3"/>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932085" w:rsidRPr="001A240B" w:rsidRDefault="00932085" w:rsidP="005D1E46">
            <w:pPr>
              <w:rPr>
                <w:rFonts w:ascii="Arial" w:hAnsi="Arial" w:cs="Arial"/>
                <w:color w:val="auto"/>
                <w:sz w:val="22"/>
                <w:szCs w:val="22"/>
                <w:lang w:val="de-DE"/>
              </w:rPr>
            </w:pPr>
            <w:r w:rsidRPr="001A240B">
              <w:rPr>
                <w:rFonts w:ascii="Arial" w:hAnsi="Arial" w:cs="Arial"/>
                <w:b/>
                <w:color w:val="auto"/>
                <w:sz w:val="22"/>
                <w:szCs w:val="22"/>
                <w:lang w:val="de-DE"/>
              </w:rPr>
              <w:t>Kreuzen Sie die Kodes der nach Maßgabe des Anlages genehmigten Sondervorkehrungen an</w:t>
            </w:r>
          </w:p>
        </w:tc>
      </w:tr>
      <w:tr w:rsidR="00932085" w:rsidRPr="001A240B" w:rsidTr="005D1E46">
        <w:trPr>
          <w:trHeight w:val="427"/>
        </w:trPr>
        <w:tc>
          <w:tcPr>
            <w:tcW w:w="3284"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932085" w:rsidRPr="001A240B" w:rsidRDefault="00932085" w:rsidP="005D1E46">
            <w:pPr>
              <w:rPr>
                <w:rFonts w:ascii="Arial" w:hAnsi="Arial" w:cs="Arial"/>
                <w:b/>
                <w:color w:val="auto"/>
                <w:sz w:val="22"/>
                <w:szCs w:val="22"/>
                <w:lang w:val="de-DE"/>
              </w:rPr>
            </w:pPr>
            <w:r w:rsidRPr="001A240B">
              <w:rPr>
                <w:rFonts w:ascii="Arial" w:hAnsi="Arial" w:cs="Arial"/>
                <w:b/>
                <w:color w:val="auto"/>
                <w:sz w:val="22"/>
                <w:szCs w:val="22"/>
                <w:lang w:val="de-DE"/>
              </w:rPr>
              <w:t> D1</w:t>
            </w:r>
          </w:p>
        </w:tc>
        <w:tc>
          <w:tcPr>
            <w:tcW w:w="3279"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932085" w:rsidRPr="001A240B" w:rsidRDefault="00932085" w:rsidP="005D1E46">
            <w:pPr>
              <w:rPr>
                <w:rFonts w:ascii="Arial" w:hAnsi="Arial" w:cs="Arial"/>
                <w:b/>
                <w:color w:val="auto"/>
                <w:sz w:val="22"/>
                <w:szCs w:val="22"/>
                <w:lang w:val="de-DE"/>
              </w:rPr>
            </w:pPr>
            <w:r w:rsidRPr="001A240B">
              <w:rPr>
                <w:rFonts w:ascii="Arial" w:hAnsi="Arial" w:cs="Arial"/>
                <w:b/>
                <w:color w:val="auto"/>
                <w:sz w:val="22"/>
                <w:szCs w:val="22"/>
                <w:lang w:val="de-DE"/>
              </w:rPr>
              <w:t> D2</w:t>
            </w:r>
          </w:p>
        </w:tc>
        <w:tc>
          <w:tcPr>
            <w:tcW w:w="3291" w:type="dxa"/>
            <w:tcBorders>
              <w:top w:val="single" w:sz="4" w:space="0" w:color="00000A"/>
              <w:left w:val="single" w:sz="4" w:space="0" w:color="00000A"/>
              <w:bottom w:val="single" w:sz="4" w:space="0" w:color="00000A"/>
              <w:right w:val="single" w:sz="2" w:space="0" w:color="00000A"/>
            </w:tcBorders>
            <w:shd w:val="clear" w:color="auto" w:fill="FFFFFF"/>
            <w:tcMar>
              <w:left w:w="63" w:type="dxa"/>
            </w:tcMar>
          </w:tcPr>
          <w:p w:rsidR="00932085" w:rsidRPr="001A240B" w:rsidRDefault="00932085" w:rsidP="005D1E46">
            <w:pPr>
              <w:rPr>
                <w:rFonts w:ascii="Arial" w:hAnsi="Arial" w:cs="Arial"/>
                <w:b/>
                <w:color w:val="auto"/>
                <w:sz w:val="22"/>
                <w:szCs w:val="22"/>
                <w:lang w:val="de-DE"/>
              </w:rPr>
            </w:pPr>
            <w:r w:rsidRPr="001A240B">
              <w:rPr>
                <w:rFonts w:ascii="Arial" w:hAnsi="Arial" w:cs="Arial"/>
                <w:b/>
                <w:color w:val="auto"/>
                <w:sz w:val="22"/>
                <w:szCs w:val="22"/>
                <w:lang w:val="de-DE"/>
              </w:rPr>
              <w:t> D3</w:t>
            </w:r>
          </w:p>
        </w:tc>
      </w:tr>
      <w:tr w:rsidR="00932085" w:rsidRPr="001A240B" w:rsidTr="005D1E46">
        <w:trPr>
          <w:trHeight w:val="249"/>
        </w:trPr>
        <w:tc>
          <w:tcPr>
            <w:tcW w:w="3284"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932085" w:rsidRPr="001A240B" w:rsidRDefault="00932085" w:rsidP="005D1E46">
            <w:pPr>
              <w:rPr>
                <w:rFonts w:ascii="Arial" w:hAnsi="Arial" w:cs="Arial"/>
                <w:b/>
                <w:color w:val="auto"/>
                <w:sz w:val="22"/>
                <w:szCs w:val="22"/>
                <w:lang w:val="de-DE"/>
              </w:rPr>
            </w:pPr>
            <w:r w:rsidRPr="001A240B">
              <w:rPr>
                <w:rFonts w:ascii="Arial" w:hAnsi="Arial" w:cs="Arial"/>
                <w:b/>
                <w:color w:val="auto"/>
                <w:sz w:val="22"/>
                <w:szCs w:val="22"/>
                <w:lang w:val="de-DE"/>
              </w:rPr>
              <w:t> D4</w:t>
            </w:r>
          </w:p>
        </w:tc>
        <w:tc>
          <w:tcPr>
            <w:tcW w:w="3279"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932085" w:rsidRPr="001A240B" w:rsidRDefault="00932085" w:rsidP="005D1E46">
            <w:pPr>
              <w:rPr>
                <w:rFonts w:ascii="Arial" w:hAnsi="Arial" w:cs="Arial"/>
                <w:b/>
                <w:color w:val="auto"/>
                <w:sz w:val="22"/>
                <w:szCs w:val="22"/>
                <w:lang w:val="de-DE"/>
              </w:rPr>
            </w:pPr>
            <w:r w:rsidRPr="001A240B">
              <w:rPr>
                <w:rFonts w:ascii="Arial" w:hAnsi="Arial" w:cs="Arial"/>
                <w:b/>
                <w:color w:val="auto"/>
                <w:sz w:val="22"/>
                <w:szCs w:val="22"/>
                <w:lang w:val="de-DE"/>
              </w:rPr>
              <w:t> D5</w:t>
            </w:r>
          </w:p>
        </w:tc>
        <w:tc>
          <w:tcPr>
            <w:tcW w:w="3291" w:type="dxa"/>
            <w:tcBorders>
              <w:top w:val="single" w:sz="4" w:space="0" w:color="00000A"/>
              <w:left w:val="single" w:sz="4" w:space="0" w:color="00000A"/>
              <w:bottom w:val="single" w:sz="2" w:space="0" w:color="00000A"/>
              <w:right w:val="single" w:sz="2" w:space="0" w:color="00000A"/>
            </w:tcBorders>
            <w:shd w:val="clear" w:color="auto" w:fill="FFFFFF"/>
            <w:tcMar>
              <w:left w:w="63" w:type="dxa"/>
            </w:tcMar>
          </w:tcPr>
          <w:p w:rsidR="00932085" w:rsidRPr="001A240B" w:rsidRDefault="00932085" w:rsidP="005D1E46">
            <w:pPr>
              <w:rPr>
                <w:rFonts w:ascii="Arial" w:hAnsi="Arial" w:cs="Arial"/>
                <w:b/>
                <w:color w:val="auto"/>
                <w:sz w:val="22"/>
                <w:szCs w:val="22"/>
                <w:lang w:val="de-DE"/>
              </w:rPr>
            </w:pPr>
            <w:r w:rsidRPr="001A240B">
              <w:rPr>
                <w:rFonts w:ascii="Arial" w:hAnsi="Arial" w:cs="Arial"/>
                <w:b/>
                <w:color w:val="auto"/>
                <w:sz w:val="22"/>
                <w:szCs w:val="22"/>
                <w:lang w:val="de-DE"/>
              </w:rPr>
              <w:t> D6</w:t>
            </w:r>
          </w:p>
        </w:tc>
      </w:tr>
    </w:tbl>
    <w:p w:rsidR="00932085" w:rsidRPr="001A240B" w:rsidRDefault="00932085" w:rsidP="00932085">
      <w:pPr>
        <w:rPr>
          <w:rFonts w:ascii="Arial" w:eastAsia="Calibri" w:hAnsi="Arial" w:cs="Arial"/>
          <w:b/>
          <w:color w:val="auto"/>
          <w:sz w:val="22"/>
          <w:szCs w:val="22"/>
          <w:u w:val="single"/>
          <w:lang w:val="de-DE"/>
        </w:rPr>
      </w:pPr>
    </w:p>
    <w:tbl>
      <w:tblPr>
        <w:tblW w:w="9917" w:type="dxa"/>
        <w:tblInd w:w="-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4A0" w:firstRow="1" w:lastRow="0" w:firstColumn="1" w:lastColumn="0" w:noHBand="0" w:noVBand="1"/>
      </w:tblPr>
      <w:tblGrid>
        <w:gridCol w:w="1417"/>
        <w:gridCol w:w="1417"/>
        <w:gridCol w:w="1415"/>
        <w:gridCol w:w="1419"/>
        <w:gridCol w:w="1416"/>
        <w:gridCol w:w="1415"/>
        <w:gridCol w:w="1418"/>
      </w:tblGrid>
      <w:tr w:rsidR="00932085" w:rsidRPr="00DB6711" w:rsidTr="002C26C1">
        <w:trPr>
          <w:trHeight w:val="555"/>
        </w:trPr>
        <w:tc>
          <w:tcPr>
            <w:tcW w:w="9917" w:type="dxa"/>
            <w:gridSpan w:val="7"/>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932085" w:rsidRPr="001A240B" w:rsidRDefault="00932085" w:rsidP="005D1E46">
            <w:pPr>
              <w:rPr>
                <w:rFonts w:ascii="Arial" w:hAnsi="Arial" w:cs="Arial"/>
                <w:color w:val="auto"/>
                <w:sz w:val="22"/>
                <w:szCs w:val="22"/>
                <w:lang w:val="de-DE"/>
              </w:rPr>
            </w:pPr>
            <w:r w:rsidRPr="001A240B">
              <w:rPr>
                <w:rFonts w:ascii="Arial" w:hAnsi="Arial" w:cs="Arial"/>
                <w:b/>
                <w:color w:val="auto"/>
                <w:sz w:val="22"/>
                <w:szCs w:val="22"/>
                <w:lang w:val="de-DE"/>
              </w:rPr>
              <w:t xml:space="preserve">Empfehlungen der Schule </w:t>
            </w:r>
            <w:r w:rsidRPr="001A240B">
              <w:rPr>
                <w:rFonts w:ascii="Arial" w:hAnsi="Arial" w:cs="Arial"/>
                <w:b/>
                <w:i/>
                <w:color w:val="auto"/>
                <w:sz w:val="22"/>
                <w:szCs w:val="22"/>
                <w:lang w:val="de-DE"/>
              </w:rPr>
              <w:t>(kreuzen Sie die Kodes an, die den Sondervorkehrungen im Anlage entsprechen)</w:t>
            </w:r>
          </w:p>
        </w:tc>
      </w:tr>
      <w:tr w:rsidR="00932085" w:rsidRPr="001A240B" w:rsidTr="002C26C1">
        <w:trPr>
          <w:trHeight w:val="575"/>
        </w:trPr>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rsidR="00932085" w:rsidRPr="001A240B" w:rsidRDefault="00932085" w:rsidP="005D1E46">
            <w:pPr>
              <w:jc w:val="center"/>
              <w:rPr>
                <w:rFonts w:ascii="Arial" w:hAnsi="Arial" w:cs="Arial"/>
                <w:b/>
                <w:color w:val="auto"/>
                <w:sz w:val="22"/>
                <w:szCs w:val="22"/>
                <w:lang w:val="de-DE"/>
              </w:rPr>
            </w:pPr>
            <w:r w:rsidRPr="001A240B">
              <w:rPr>
                <w:rFonts w:ascii="Arial" w:hAnsi="Arial" w:cs="Arial"/>
                <w:b/>
                <w:color w:val="auto"/>
                <w:sz w:val="22"/>
                <w:szCs w:val="22"/>
                <w:lang w:val="de-DE"/>
              </w:rPr>
              <w:t> I1</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rsidR="00932085" w:rsidRPr="001A240B" w:rsidRDefault="00932085" w:rsidP="005D1E46">
            <w:pPr>
              <w:jc w:val="center"/>
              <w:rPr>
                <w:rFonts w:ascii="Arial" w:hAnsi="Arial" w:cs="Arial"/>
                <w:b/>
                <w:color w:val="auto"/>
                <w:sz w:val="22"/>
                <w:szCs w:val="22"/>
                <w:lang w:val="de-DE"/>
              </w:rPr>
            </w:pPr>
            <w:r w:rsidRPr="001A240B">
              <w:rPr>
                <w:rFonts w:ascii="Arial" w:hAnsi="Arial" w:cs="Arial"/>
                <w:b/>
                <w:color w:val="auto"/>
                <w:sz w:val="22"/>
                <w:szCs w:val="22"/>
                <w:lang w:val="de-DE"/>
              </w:rPr>
              <w:t> I2</w:t>
            </w:r>
          </w:p>
        </w:tc>
        <w:tc>
          <w:tcPr>
            <w:tcW w:w="1415"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rsidR="00932085" w:rsidRPr="001A240B" w:rsidRDefault="00932085" w:rsidP="005D1E46">
            <w:pPr>
              <w:jc w:val="center"/>
              <w:rPr>
                <w:rFonts w:ascii="Arial" w:hAnsi="Arial" w:cs="Arial"/>
                <w:b/>
                <w:color w:val="auto"/>
                <w:sz w:val="22"/>
                <w:szCs w:val="22"/>
                <w:lang w:val="de-DE"/>
              </w:rPr>
            </w:pPr>
            <w:r w:rsidRPr="001A240B">
              <w:rPr>
                <w:rFonts w:ascii="Arial" w:hAnsi="Arial" w:cs="Arial"/>
                <w:b/>
                <w:color w:val="auto"/>
                <w:sz w:val="22"/>
                <w:szCs w:val="22"/>
                <w:lang w:val="de-DE"/>
              </w:rPr>
              <w:t> I3</w:t>
            </w: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rsidR="00932085" w:rsidRPr="001A240B" w:rsidRDefault="00932085" w:rsidP="005D1E46">
            <w:pPr>
              <w:jc w:val="center"/>
              <w:rPr>
                <w:rFonts w:ascii="Arial" w:hAnsi="Arial" w:cs="Arial"/>
                <w:b/>
                <w:color w:val="auto"/>
                <w:sz w:val="22"/>
                <w:szCs w:val="22"/>
                <w:lang w:val="de-DE"/>
              </w:rPr>
            </w:pPr>
            <w:r w:rsidRPr="001A240B">
              <w:rPr>
                <w:rFonts w:ascii="Arial" w:hAnsi="Arial" w:cs="Arial"/>
                <w:b/>
                <w:color w:val="auto"/>
                <w:sz w:val="22"/>
                <w:szCs w:val="22"/>
                <w:lang w:val="de-DE"/>
              </w:rPr>
              <w:t> I4</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rsidR="00932085" w:rsidRPr="001A240B" w:rsidRDefault="00932085" w:rsidP="005D1E46">
            <w:pPr>
              <w:jc w:val="center"/>
              <w:rPr>
                <w:rFonts w:ascii="Arial" w:hAnsi="Arial" w:cs="Arial"/>
                <w:b/>
                <w:color w:val="auto"/>
                <w:sz w:val="22"/>
                <w:szCs w:val="22"/>
                <w:lang w:val="de-DE"/>
              </w:rPr>
            </w:pPr>
            <w:r w:rsidRPr="001A240B">
              <w:rPr>
                <w:rFonts w:ascii="Arial" w:hAnsi="Arial" w:cs="Arial"/>
                <w:b/>
                <w:color w:val="auto"/>
                <w:sz w:val="22"/>
                <w:szCs w:val="22"/>
                <w:lang w:val="de-DE"/>
              </w:rPr>
              <w:t> I5</w:t>
            </w:r>
          </w:p>
        </w:tc>
        <w:tc>
          <w:tcPr>
            <w:tcW w:w="1415"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rsidR="00932085" w:rsidRPr="001A240B" w:rsidRDefault="00932085" w:rsidP="005D1E46">
            <w:pPr>
              <w:jc w:val="center"/>
              <w:rPr>
                <w:rFonts w:ascii="Arial" w:hAnsi="Arial" w:cs="Arial"/>
                <w:b/>
                <w:color w:val="auto"/>
                <w:sz w:val="22"/>
                <w:szCs w:val="22"/>
                <w:lang w:val="de-DE"/>
              </w:rPr>
            </w:pPr>
            <w:r w:rsidRPr="001A240B">
              <w:rPr>
                <w:rFonts w:ascii="Arial" w:hAnsi="Arial" w:cs="Arial"/>
                <w:b/>
                <w:color w:val="auto"/>
                <w:sz w:val="22"/>
                <w:szCs w:val="22"/>
                <w:lang w:val="de-DE"/>
              </w:rPr>
              <w:t> I6</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rsidR="00932085" w:rsidRPr="001A240B" w:rsidRDefault="00932085" w:rsidP="005D1E46">
            <w:pPr>
              <w:jc w:val="center"/>
              <w:rPr>
                <w:rFonts w:ascii="Arial" w:hAnsi="Arial" w:cs="Arial"/>
                <w:b/>
                <w:color w:val="auto"/>
                <w:sz w:val="22"/>
                <w:szCs w:val="22"/>
                <w:lang w:val="de-DE"/>
              </w:rPr>
            </w:pPr>
            <w:r w:rsidRPr="001A240B">
              <w:rPr>
                <w:rFonts w:ascii="Arial" w:hAnsi="Arial" w:cs="Arial"/>
                <w:b/>
                <w:color w:val="auto"/>
                <w:sz w:val="22"/>
                <w:szCs w:val="22"/>
                <w:lang w:val="de-DE"/>
              </w:rPr>
              <w:t> I7</w:t>
            </w:r>
          </w:p>
        </w:tc>
      </w:tr>
      <w:tr w:rsidR="00932085" w:rsidRPr="001A240B" w:rsidTr="002C26C1">
        <w:trPr>
          <w:trHeight w:val="555"/>
        </w:trPr>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rsidR="00932085" w:rsidRPr="001A240B" w:rsidRDefault="00932085" w:rsidP="005D1E46">
            <w:pPr>
              <w:jc w:val="center"/>
              <w:rPr>
                <w:rFonts w:ascii="Arial" w:hAnsi="Arial" w:cs="Arial"/>
                <w:b/>
                <w:color w:val="auto"/>
                <w:sz w:val="22"/>
                <w:szCs w:val="22"/>
                <w:lang w:val="de-DE"/>
              </w:rPr>
            </w:pPr>
            <w:r w:rsidRPr="001A240B">
              <w:rPr>
                <w:rFonts w:ascii="Arial" w:hAnsi="Arial" w:cs="Arial"/>
                <w:b/>
                <w:color w:val="auto"/>
                <w:sz w:val="22"/>
                <w:szCs w:val="22"/>
                <w:lang w:val="de-DE"/>
              </w:rPr>
              <w:t> I8</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rsidR="00932085" w:rsidRPr="001A240B" w:rsidRDefault="00932085" w:rsidP="005D1E46">
            <w:pPr>
              <w:jc w:val="center"/>
              <w:rPr>
                <w:rFonts w:ascii="Arial" w:hAnsi="Arial" w:cs="Arial"/>
                <w:b/>
                <w:color w:val="auto"/>
                <w:sz w:val="22"/>
                <w:szCs w:val="22"/>
                <w:lang w:val="de-DE"/>
              </w:rPr>
            </w:pPr>
            <w:r w:rsidRPr="001A240B">
              <w:rPr>
                <w:rFonts w:ascii="Arial" w:hAnsi="Arial" w:cs="Arial"/>
                <w:b/>
                <w:color w:val="auto"/>
                <w:sz w:val="22"/>
                <w:szCs w:val="22"/>
                <w:lang w:val="de-DE"/>
              </w:rPr>
              <w:t> I9</w:t>
            </w:r>
          </w:p>
        </w:tc>
        <w:tc>
          <w:tcPr>
            <w:tcW w:w="1415"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rsidR="00932085" w:rsidRPr="001A240B" w:rsidRDefault="00932085" w:rsidP="005D1E46">
            <w:pPr>
              <w:jc w:val="center"/>
              <w:rPr>
                <w:rFonts w:ascii="Arial" w:hAnsi="Arial" w:cs="Arial"/>
                <w:b/>
                <w:color w:val="auto"/>
                <w:sz w:val="22"/>
                <w:szCs w:val="22"/>
                <w:lang w:val="de-DE"/>
              </w:rPr>
            </w:pPr>
            <w:r w:rsidRPr="001A240B">
              <w:rPr>
                <w:rFonts w:ascii="Arial" w:hAnsi="Arial" w:cs="Arial"/>
                <w:b/>
                <w:color w:val="auto"/>
                <w:sz w:val="22"/>
                <w:szCs w:val="22"/>
                <w:lang w:val="de-DE"/>
              </w:rPr>
              <w:t> I10</w:t>
            </w: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rsidR="00932085" w:rsidRPr="001A240B" w:rsidRDefault="00932085" w:rsidP="005D1E46">
            <w:pPr>
              <w:jc w:val="center"/>
              <w:rPr>
                <w:rFonts w:ascii="Arial" w:hAnsi="Arial" w:cs="Arial"/>
                <w:b/>
                <w:color w:val="auto"/>
                <w:sz w:val="22"/>
                <w:szCs w:val="22"/>
                <w:lang w:val="de-DE"/>
              </w:rPr>
            </w:pPr>
            <w:r w:rsidRPr="001A240B">
              <w:rPr>
                <w:rFonts w:ascii="Arial" w:hAnsi="Arial" w:cs="Arial"/>
                <w:b/>
                <w:color w:val="auto"/>
                <w:sz w:val="22"/>
                <w:szCs w:val="22"/>
                <w:lang w:val="de-DE"/>
              </w:rPr>
              <w:t> I11</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rsidR="00932085" w:rsidRPr="001A240B" w:rsidRDefault="00932085" w:rsidP="005D1E46">
            <w:pPr>
              <w:jc w:val="center"/>
              <w:rPr>
                <w:rFonts w:ascii="Arial" w:hAnsi="Arial" w:cs="Arial"/>
                <w:b/>
                <w:color w:val="auto"/>
                <w:sz w:val="22"/>
                <w:szCs w:val="22"/>
                <w:lang w:val="de-DE"/>
              </w:rPr>
            </w:pPr>
            <w:r w:rsidRPr="001A240B">
              <w:rPr>
                <w:rFonts w:ascii="Arial" w:hAnsi="Arial" w:cs="Arial"/>
                <w:b/>
                <w:color w:val="auto"/>
                <w:sz w:val="22"/>
                <w:szCs w:val="22"/>
                <w:lang w:val="de-DE"/>
              </w:rPr>
              <w:t> I12</w:t>
            </w:r>
          </w:p>
        </w:tc>
        <w:tc>
          <w:tcPr>
            <w:tcW w:w="1415"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rsidR="00932085" w:rsidRPr="001A240B" w:rsidRDefault="00932085" w:rsidP="005D1E46">
            <w:pPr>
              <w:jc w:val="center"/>
              <w:rPr>
                <w:rFonts w:ascii="Arial" w:hAnsi="Arial" w:cs="Arial"/>
                <w:b/>
                <w:color w:val="auto"/>
                <w:sz w:val="22"/>
                <w:szCs w:val="22"/>
                <w:lang w:val="de-DE"/>
              </w:rPr>
            </w:pPr>
            <w:r w:rsidRPr="001A240B">
              <w:rPr>
                <w:rFonts w:ascii="Arial" w:hAnsi="Arial" w:cs="Arial"/>
                <w:b/>
                <w:color w:val="auto"/>
                <w:sz w:val="22"/>
                <w:szCs w:val="22"/>
                <w:lang w:val="de-DE"/>
              </w:rPr>
              <w:t> I13</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rsidR="00932085" w:rsidRPr="001A240B" w:rsidRDefault="00932085" w:rsidP="005D1E46">
            <w:pPr>
              <w:jc w:val="center"/>
              <w:rPr>
                <w:rFonts w:ascii="Arial" w:hAnsi="Arial" w:cs="Arial"/>
                <w:b/>
                <w:color w:val="auto"/>
                <w:sz w:val="22"/>
                <w:szCs w:val="22"/>
                <w:lang w:val="de-DE"/>
              </w:rPr>
            </w:pPr>
            <w:r w:rsidRPr="001A240B">
              <w:rPr>
                <w:rFonts w:ascii="Arial" w:hAnsi="Arial" w:cs="Arial"/>
                <w:b/>
                <w:color w:val="auto"/>
                <w:sz w:val="22"/>
                <w:szCs w:val="22"/>
                <w:lang w:val="de-DE"/>
              </w:rPr>
              <w:t> I14</w:t>
            </w:r>
          </w:p>
        </w:tc>
      </w:tr>
    </w:tbl>
    <w:p w:rsidR="002C26C1" w:rsidRDefault="002C26C1" w:rsidP="00932085">
      <w:pPr>
        <w:rPr>
          <w:rFonts w:ascii="Arial" w:hAnsi="Arial" w:cs="Arial"/>
          <w:b/>
          <w:sz w:val="22"/>
          <w:szCs w:val="22"/>
          <w:lang w:val="de-DE"/>
        </w:rPr>
      </w:pPr>
    </w:p>
    <w:p w:rsidR="002C26C1" w:rsidRDefault="002C26C1" w:rsidP="00932085">
      <w:pPr>
        <w:rPr>
          <w:rFonts w:ascii="Arial" w:hAnsi="Arial" w:cs="Arial"/>
          <w:b/>
          <w:sz w:val="22"/>
          <w:szCs w:val="22"/>
          <w:lang w:val="de-DE"/>
        </w:rPr>
      </w:pPr>
    </w:p>
    <w:tbl>
      <w:tblPr>
        <w:tblStyle w:val="TableGrid1"/>
        <w:tblpPr w:leftFromText="180" w:rightFromText="180" w:vertAnchor="text" w:horzAnchor="margin" w:tblpYSpec="outside"/>
        <w:tblW w:w="0" w:type="auto"/>
        <w:tblLook w:val="04A0" w:firstRow="1" w:lastRow="0" w:firstColumn="1" w:lastColumn="0" w:noHBand="0" w:noVBand="1"/>
      </w:tblPr>
      <w:tblGrid>
        <w:gridCol w:w="4815"/>
      </w:tblGrid>
      <w:tr w:rsidR="002C26C1" w:rsidRPr="002C26C1" w:rsidTr="002C26C1">
        <w:trPr>
          <w:trHeight w:val="1264"/>
        </w:trPr>
        <w:tc>
          <w:tcPr>
            <w:tcW w:w="4815" w:type="dxa"/>
          </w:tcPr>
          <w:p w:rsidR="002C26C1" w:rsidRPr="002C26C1" w:rsidRDefault="002C26C1" w:rsidP="002C26C1">
            <w:pPr>
              <w:suppressAutoHyphens w:val="0"/>
              <w:rPr>
                <w:rFonts w:ascii="Arial" w:eastAsia="Calibri" w:hAnsi="Arial" w:cs="Arial"/>
                <w:b/>
                <w:color w:val="auto"/>
                <w:sz w:val="22"/>
                <w:szCs w:val="22"/>
                <w:lang w:val="en-US" w:eastAsia="en-US"/>
              </w:rPr>
            </w:pPr>
            <w:proofErr w:type="spellStart"/>
            <w:r w:rsidRPr="00DB7907">
              <w:rPr>
                <w:rFonts w:ascii="Arial" w:eastAsia="Calibri" w:hAnsi="Arial" w:cs="Arial"/>
                <w:b/>
                <w:color w:val="auto"/>
                <w:sz w:val="22"/>
                <w:szCs w:val="22"/>
                <w:lang w:val="en-US" w:eastAsia="en-US"/>
              </w:rPr>
              <w:t>Unterschrift</w:t>
            </w:r>
            <w:proofErr w:type="spellEnd"/>
            <w:r w:rsidRPr="00DB7907">
              <w:rPr>
                <w:rFonts w:ascii="Arial" w:eastAsia="Calibri" w:hAnsi="Arial" w:cs="Arial"/>
                <w:b/>
                <w:color w:val="auto"/>
                <w:sz w:val="22"/>
                <w:szCs w:val="22"/>
                <w:lang w:val="en-US" w:eastAsia="en-US"/>
              </w:rPr>
              <w:t xml:space="preserve"> der </w:t>
            </w:r>
            <w:proofErr w:type="spellStart"/>
            <w:r w:rsidRPr="00DB7907">
              <w:rPr>
                <w:rFonts w:ascii="Arial" w:eastAsia="Calibri" w:hAnsi="Arial" w:cs="Arial"/>
                <w:b/>
                <w:color w:val="auto"/>
                <w:sz w:val="22"/>
                <w:szCs w:val="22"/>
                <w:lang w:val="en-US" w:eastAsia="en-US"/>
              </w:rPr>
              <w:t>Schule</w:t>
            </w:r>
            <w:proofErr w:type="spellEnd"/>
            <w:r w:rsidRPr="00DB7907">
              <w:rPr>
                <w:rFonts w:ascii="Arial" w:eastAsia="Calibri" w:hAnsi="Arial" w:cs="Arial"/>
                <w:b/>
                <w:color w:val="auto"/>
                <w:sz w:val="22"/>
                <w:szCs w:val="22"/>
                <w:lang w:val="en-US" w:eastAsia="en-US"/>
              </w:rPr>
              <w:t>:</w:t>
            </w:r>
          </w:p>
        </w:tc>
      </w:tr>
    </w:tbl>
    <w:p w:rsidR="002C26C1" w:rsidRDefault="002C26C1" w:rsidP="00932085">
      <w:pPr>
        <w:rPr>
          <w:rFonts w:ascii="Arial" w:hAnsi="Arial" w:cs="Arial"/>
          <w:b/>
          <w:sz w:val="22"/>
          <w:szCs w:val="22"/>
          <w:lang w:val="de-DE"/>
        </w:rPr>
      </w:pPr>
    </w:p>
    <w:p w:rsidR="002C26C1" w:rsidRDefault="002C26C1" w:rsidP="00932085">
      <w:pPr>
        <w:rPr>
          <w:rFonts w:ascii="Arial" w:hAnsi="Arial" w:cs="Arial"/>
          <w:b/>
          <w:sz w:val="22"/>
          <w:szCs w:val="22"/>
          <w:lang w:val="de-DE"/>
        </w:rPr>
      </w:pPr>
    </w:p>
    <w:p w:rsidR="002C26C1" w:rsidRDefault="002C26C1" w:rsidP="00932085">
      <w:pPr>
        <w:rPr>
          <w:rFonts w:ascii="Arial" w:hAnsi="Arial" w:cs="Arial"/>
          <w:b/>
          <w:sz w:val="22"/>
          <w:szCs w:val="22"/>
          <w:lang w:val="de-DE"/>
        </w:rPr>
      </w:pPr>
    </w:p>
    <w:p w:rsidR="002C26C1" w:rsidRDefault="002C26C1" w:rsidP="00932085">
      <w:pPr>
        <w:rPr>
          <w:rFonts w:ascii="Arial" w:hAnsi="Arial" w:cs="Arial"/>
          <w:b/>
          <w:sz w:val="22"/>
          <w:szCs w:val="22"/>
          <w:lang w:val="de-DE"/>
        </w:rPr>
      </w:pPr>
    </w:p>
    <w:p w:rsidR="002C26C1" w:rsidRDefault="002C26C1" w:rsidP="00932085">
      <w:pPr>
        <w:rPr>
          <w:rFonts w:ascii="Arial" w:hAnsi="Arial" w:cs="Arial"/>
          <w:b/>
          <w:sz w:val="22"/>
          <w:szCs w:val="22"/>
          <w:lang w:val="de-DE"/>
        </w:rPr>
      </w:pPr>
    </w:p>
    <w:p w:rsidR="002C26C1" w:rsidRDefault="002C26C1" w:rsidP="00932085">
      <w:pPr>
        <w:rPr>
          <w:rFonts w:ascii="Arial" w:hAnsi="Arial" w:cs="Arial"/>
          <w:b/>
          <w:sz w:val="22"/>
          <w:szCs w:val="22"/>
          <w:lang w:val="de-DE"/>
        </w:rPr>
      </w:pPr>
    </w:p>
    <w:p w:rsidR="002C26C1" w:rsidRDefault="002C26C1" w:rsidP="00932085">
      <w:pPr>
        <w:rPr>
          <w:rFonts w:ascii="Arial" w:hAnsi="Arial" w:cs="Arial"/>
          <w:b/>
          <w:sz w:val="22"/>
          <w:szCs w:val="22"/>
          <w:lang w:val="de-DE"/>
        </w:rPr>
      </w:pPr>
    </w:p>
    <w:p w:rsidR="002C26C1" w:rsidRDefault="002C26C1" w:rsidP="00932085">
      <w:pPr>
        <w:rPr>
          <w:rFonts w:ascii="Arial" w:hAnsi="Arial" w:cs="Arial"/>
          <w:b/>
          <w:sz w:val="22"/>
          <w:szCs w:val="22"/>
          <w:lang w:val="de-DE"/>
        </w:rPr>
      </w:pPr>
    </w:p>
    <w:p w:rsidR="002C26C1" w:rsidRDefault="002C26C1" w:rsidP="00932085">
      <w:pPr>
        <w:rPr>
          <w:rFonts w:ascii="Arial" w:hAnsi="Arial" w:cs="Arial"/>
          <w:b/>
          <w:sz w:val="22"/>
          <w:szCs w:val="22"/>
          <w:lang w:val="de-DE"/>
        </w:rPr>
      </w:pPr>
    </w:p>
    <w:p w:rsidR="002C26C1" w:rsidRDefault="002C26C1" w:rsidP="00932085">
      <w:pPr>
        <w:rPr>
          <w:rFonts w:ascii="Arial" w:eastAsia="Calibri" w:hAnsi="Arial" w:cs="Arial"/>
          <w:b/>
          <w:color w:val="auto"/>
          <w:sz w:val="22"/>
          <w:szCs w:val="22"/>
          <w:lang w:val="de-DE"/>
        </w:rPr>
        <w:sectPr w:rsidR="002C26C1" w:rsidSect="002C26C1">
          <w:pgSz w:w="12240" w:h="15840"/>
          <w:pgMar w:top="1134" w:right="1134" w:bottom="1134" w:left="1134" w:header="708" w:footer="708" w:gutter="0"/>
          <w:cols w:space="708"/>
          <w:docGrid w:linePitch="360"/>
        </w:sectPr>
      </w:pPr>
    </w:p>
    <w:p w:rsidR="006F7F69" w:rsidRPr="00A60409" w:rsidRDefault="006F7F69" w:rsidP="006F7F69">
      <w:pPr>
        <w:rPr>
          <w:rFonts w:ascii="Arial" w:eastAsia="Calibri" w:hAnsi="Arial" w:cs="Arial"/>
          <w:b/>
          <w:sz w:val="22"/>
          <w:szCs w:val="22"/>
          <w:lang w:val="de-DE"/>
        </w:rPr>
      </w:pPr>
      <w:r w:rsidRPr="00A60409">
        <w:rPr>
          <w:rFonts w:ascii="Arial" w:hAnsi="Arial"/>
          <w:b/>
          <w:sz w:val="22"/>
          <w:szCs w:val="22"/>
          <w:lang w:val="de-DE"/>
        </w:rPr>
        <w:lastRenderedPageBreak/>
        <w:t xml:space="preserve">TEIL D: Nachdem Sie jeden Teil dieses Dokuments auf </w:t>
      </w:r>
      <w:r w:rsidRPr="00A60409">
        <w:rPr>
          <w:rFonts w:ascii="Arial" w:hAnsi="Arial"/>
          <w:b/>
          <w:sz w:val="22"/>
          <w:szCs w:val="22"/>
          <w:u w:val="single"/>
          <w:lang w:val="de-DE"/>
        </w:rPr>
        <w:t>Vollständigkeit</w:t>
      </w:r>
      <w:r w:rsidRPr="00A60409">
        <w:rPr>
          <w:rFonts w:ascii="Arial" w:hAnsi="Arial"/>
          <w:b/>
          <w:sz w:val="22"/>
          <w:szCs w:val="22"/>
          <w:lang w:val="de-DE"/>
        </w:rPr>
        <w:t xml:space="preserve"> und </w:t>
      </w:r>
      <w:r w:rsidRPr="00A60409">
        <w:rPr>
          <w:rFonts w:ascii="Arial" w:hAnsi="Arial"/>
          <w:b/>
          <w:sz w:val="22"/>
          <w:szCs w:val="22"/>
          <w:u w:val="single"/>
          <w:lang w:val="de-DE"/>
        </w:rPr>
        <w:t>Richtigkeit</w:t>
      </w:r>
      <w:r w:rsidRPr="00A60409">
        <w:rPr>
          <w:rFonts w:ascii="Arial" w:hAnsi="Arial"/>
          <w:b/>
          <w:sz w:val="22"/>
          <w:szCs w:val="22"/>
          <w:lang w:val="de-DE"/>
        </w:rPr>
        <w:t xml:space="preserve"> überprüft haben, werden Sie gebeten, die nachstehenden Felder auszufüllen und die entsprechenden Unterschriften anzubringen:</w:t>
      </w:r>
    </w:p>
    <w:p w:rsidR="006F7F69" w:rsidRPr="00A60409" w:rsidRDefault="006F7F69" w:rsidP="006F7F69">
      <w:pPr>
        <w:jc w:val="both"/>
        <w:rPr>
          <w:rFonts w:ascii="Arial" w:eastAsia="Calibri" w:hAnsi="Arial" w:cs="Arial"/>
          <w:b/>
          <w:sz w:val="22"/>
          <w:szCs w:val="22"/>
          <w:u w:val="single"/>
          <w:lang w:val="de-DE"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0"/>
        <w:gridCol w:w="5025"/>
      </w:tblGrid>
      <w:tr w:rsidR="006F7F69" w:rsidRPr="00A60409" w:rsidTr="006173D6">
        <w:trPr>
          <w:trHeight w:val="791"/>
        </w:trPr>
        <w:tc>
          <w:tcPr>
            <w:tcW w:w="4830" w:type="dxa"/>
            <w:shd w:val="clear" w:color="auto" w:fill="auto"/>
            <w:vAlign w:val="center"/>
          </w:tcPr>
          <w:p w:rsidR="006F7F69" w:rsidRPr="00A60409" w:rsidRDefault="006F7F69" w:rsidP="006173D6">
            <w:pPr>
              <w:jc w:val="center"/>
              <w:rPr>
                <w:rFonts w:ascii="Arial" w:eastAsia="Calibri" w:hAnsi="Arial" w:cs="Arial"/>
                <w:b/>
                <w:sz w:val="22"/>
                <w:szCs w:val="22"/>
              </w:rPr>
            </w:pPr>
            <w:proofErr w:type="spellStart"/>
            <w:r w:rsidRPr="00A60409">
              <w:rPr>
                <w:rFonts w:ascii="Arial" w:hAnsi="Arial"/>
                <w:b/>
                <w:sz w:val="22"/>
                <w:szCs w:val="22"/>
                <w:u w:val="single"/>
              </w:rPr>
              <w:t>Namen</w:t>
            </w:r>
            <w:proofErr w:type="spellEnd"/>
            <w:r w:rsidRPr="00A60409">
              <w:rPr>
                <w:rFonts w:ascii="Arial" w:hAnsi="Arial"/>
                <w:b/>
                <w:sz w:val="22"/>
                <w:szCs w:val="22"/>
                <w:u w:val="single"/>
              </w:rPr>
              <w:t>:</w:t>
            </w:r>
          </w:p>
        </w:tc>
        <w:tc>
          <w:tcPr>
            <w:tcW w:w="5025" w:type="dxa"/>
            <w:shd w:val="clear" w:color="auto" w:fill="auto"/>
            <w:vAlign w:val="center"/>
          </w:tcPr>
          <w:p w:rsidR="006F7F69" w:rsidRPr="00A60409" w:rsidRDefault="006F7F69" w:rsidP="006173D6">
            <w:pPr>
              <w:jc w:val="center"/>
              <w:rPr>
                <w:rFonts w:ascii="Arial" w:eastAsia="Calibri" w:hAnsi="Arial" w:cs="Arial"/>
                <w:b/>
                <w:sz w:val="22"/>
                <w:szCs w:val="22"/>
              </w:rPr>
            </w:pPr>
            <w:proofErr w:type="spellStart"/>
            <w:r w:rsidRPr="00A60409">
              <w:rPr>
                <w:rFonts w:ascii="Arial" w:hAnsi="Arial"/>
                <w:b/>
                <w:sz w:val="22"/>
                <w:szCs w:val="22"/>
                <w:u w:val="single"/>
              </w:rPr>
              <w:t>Unterschriften</w:t>
            </w:r>
            <w:proofErr w:type="spellEnd"/>
            <w:r w:rsidRPr="00A60409">
              <w:rPr>
                <w:rFonts w:ascii="Arial" w:hAnsi="Arial"/>
                <w:b/>
                <w:sz w:val="22"/>
                <w:szCs w:val="22"/>
                <w:u w:val="single"/>
              </w:rPr>
              <w:t>:</w:t>
            </w:r>
          </w:p>
        </w:tc>
      </w:tr>
      <w:tr w:rsidR="006F7F69" w:rsidRPr="00A60409" w:rsidTr="006173D6">
        <w:tc>
          <w:tcPr>
            <w:tcW w:w="4830" w:type="dxa"/>
            <w:shd w:val="clear" w:color="auto" w:fill="auto"/>
          </w:tcPr>
          <w:p w:rsidR="006F7F69" w:rsidRPr="00A60409" w:rsidRDefault="006F7F69" w:rsidP="006173D6">
            <w:pPr>
              <w:jc w:val="both"/>
              <w:rPr>
                <w:rFonts w:ascii="Arial" w:eastAsia="Calibri" w:hAnsi="Arial" w:cs="Arial"/>
                <w:b/>
                <w:sz w:val="22"/>
                <w:szCs w:val="22"/>
                <w:lang w:val="en-GB" w:eastAsia="en-US"/>
              </w:rPr>
            </w:pPr>
          </w:p>
        </w:tc>
        <w:tc>
          <w:tcPr>
            <w:tcW w:w="5025" w:type="dxa"/>
            <w:shd w:val="clear" w:color="auto" w:fill="auto"/>
          </w:tcPr>
          <w:p w:rsidR="006F7F69" w:rsidRPr="00A60409" w:rsidRDefault="006F7F69" w:rsidP="006173D6">
            <w:pPr>
              <w:jc w:val="right"/>
              <w:rPr>
                <w:rFonts w:ascii="Arial" w:hAnsi="Arial" w:cs="Arial"/>
                <w:b/>
                <w:sz w:val="22"/>
                <w:szCs w:val="22"/>
              </w:rPr>
            </w:pPr>
            <w:proofErr w:type="spellStart"/>
            <w:r w:rsidRPr="00A60409">
              <w:rPr>
                <w:rFonts w:ascii="Arial" w:hAnsi="Arial"/>
                <w:b/>
                <w:sz w:val="22"/>
                <w:szCs w:val="22"/>
              </w:rPr>
              <w:t>Koordinator</w:t>
            </w:r>
            <w:proofErr w:type="spellEnd"/>
            <w:r w:rsidRPr="00A60409">
              <w:rPr>
                <w:rFonts w:ascii="Arial" w:hAnsi="Arial"/>
                <w:b/>
                <w:sz w:val="22"/>
                <w:szCs w:val="22"/>
              </w:rPr>
              <w:t xml:space="preserve"> </w:t>
            </w:r>
            <w:proofErr w:type="spellStart"/>
            <w:r w:rsidRPr="00A60409">
              <w:rPr>
                <w:rFonts w:ascii="Arial" w:hAnsi="Arial"/>
                <w:b/>
                <w:sz w:val="22"/>
                <w:szCs w:val="22"/>
              </w:rPr>
              <w:t>für</w:t>
            </w:r>
            <w:proofErr w:type="spellEnd"/>
            <w:r w:rsidRPr="00A60409">
              <w:rPr>
                <w:rFonts w:ascii="Arial" w:hAnsi="Arial"/>
                <w:b/>
                <w:sz w:val="22"/>
                <w:szCs w:val="22"/>
              </w:rPr>
              <w:t xml:space="preserve"> </w:t>
            </w:r>
            <w:proofErr w:type="spellStart"/>
            <w:r w:rsidRPr="00A60409">
              <w:rPr>
                <w:rFonts w:ascii="Arial" w:hAnsi="Arial"/>
                <w:b/>
                <w:sz w:val="22"/>
                <w:szCs w:val="22"/>
              </w:rPr>
              <w:t>Unterstützung</w:t>
            </w:r>
            <w:proofErr w:type="spellEnd"/>
          </w:p>
          <w:p w:rsidR="006F7F69" w:rsidRPr="00A60409" w:rsidRDefault="006F7F69" w:rsidP="006173D6">
            <w:pPr>
              <w:jc w:val="right"/>
              <w:rPr>
                <w:rFonts w:ascii="Arial" w:hAnsi="Arial" w:cs="Arial"/>
                <w:b/>
                <w:sz w:val="22"/>
                <w:szCs w:val="22"/>
                <w:lang w:val="en-GB" w:eastAsia="fr-BE"/>
              </w:rPr>
            </w:pPr>
          </w:p>
          <w:p w:rsidR="006F7F69" w:rsidRPr="00A60409" w:rsidRDefault="006F7F69" w:rsidP="006173D6">
            <w:pPr>
              <w:jc w:val="right"/>
              <w:rPr>
                <w:rFonts w:ascii="Arial" w:hAnsi="Arial" w:cs="Arial"/>
                <w:b/>
                <w:sz w:val="22"/>
                <w:szCs w:val="22"/>
                <w:lang w:val="en-GB" w:eastAsia="fr-BE"/>
              </w:rPr>
            </w:pPr>
          </w:p>
          <w:p w:rsidR="006F7F69" w:rsidRPr="00A60409" w:rsidRDefault="006F7F69" w:rsidP="006173D6">
            <w:pPr>
              <w:jc w:val="right"/>
              <w:rPr>
                <w:rFonts w:ascii="Arial" w:eastAsia="Calibri" w:hAnsi="Arial" w:cs="Arial"/>
                <w:b/>
                <w:sz w:val="22"/>
                <w:szCs w:val="22"/>
                <w:lang w:val="en-GB" w:eastAsia="en-US"/>
              </w:rPr>
            </w:pPr>
          </w:p>
        </w:tc>
      </w:tr>
      <w:tr w:rsidR="006F7F69" w:rsidRPr="00A60409" w:rsidTr="006173D6">
        <w:trPr>
          <w:trHeight w:val="1449"/>
        </w:trPr>
        <w:tc>
          <w:tcPr>
            <w:tcW w:w="4830" w:type="dxa"/>
            <w:shd w:val="clear" w:color="auto" w:fill="auto"/>
          </w:tcPr>
          <w:p w:rsidR="006F7F69" w:rsidRPr="00A60409" w:rsidRDefault="006F7F69" w:rsidP="006173D6">
            <w:pPr>
              <w:jc w:val="both"/>
              <w:rPr>
                <w:rFonts w:ascii="Arial" w:eastAsia="Calibri" w:hAnsi="Arial" w:cs="Arial"/>
                <w:b/>
                <w:sz w:val="22"/>
                <w:szCs w:val="22"/>
                <w:lang w:val="en-GB" w:eastAsia="en-US"/>
              </w:rPr>
            </w:pPr>
          </w:p>
        </w:tc>
        <w:tc>
          <w:tcPr>
            <w:tcW w:w="5025" w:type="dxa"/>
            <w:shd w:val="clear" w:color="auto" w:fill="auto"/>
          </w:tcPr>
          <w:p w:rsidR="006F7F69" w:rsidRPr="00A60409" w:rsidRDefault="006F7F69" w:rsidP="006173D6">
            <w:pPr>
              <w:jc w:val="right"/>
              <w:rPr>
                <w:rFonts w:ascii="Arial" w:hAnsi="Arial" w:cs="Arial"/>
                <w:b/>
                <w:sz w:val="22"/>
                <w:szCs w:val="22"/>
              </w:rPr>
            </w:pPr>
            <w:proofErr w:type="spellStart"/>
            <w:r w:rsidRPr="00A60409">
              <w:rPr>
                <w:rFonts w:ascii="Arial" w:hAnsi="Arial"/>
                <w:b/>
                <w:sz w:val="22"/>
                <w:szCs w:val="22"/>
              </w:rPr>
              <w:t>Gesetzliche</w:t>
            </w:r>
            <w:proofErr w:type="spellEnd"/>
            <w:r w:rsidRPr="00A60409">
              <w:rPr>
                <w:rFonts w:ascii="Arial" w:hAnsi="Arial"/>
                <w:b/>
                <w:sz w:val="22"/>
                <w:szCs w:val="22"/>
              </w:rPr>
              <w:t xml:space="preserve">(r) </w:t>
            </w:r>
            <w:proofErr w:type="spellStart"/>
            <w:r w:rsidRPr="00A60409">
              <w:rPr>
                <w:rFonts w:ascii="Arial" w:hAnsi="Arial"/>
                <w:b/>
                <w:sz w:val="22"/>
                <w:szCs w:val="22"/>
              </w:rPr>
              <w:t>Vertreter</w:t>
            </w:r>
            <w:proofErr w:type="spellEnd"/>
            <w:r w:rsidRPr="00A60409">
              <w:rPr>
                <w:rFonts w:ascii="Arial" w:hAnsi="Arial"/>
                <w:b/>
                <w:sz w:val="22"/>
                <w:szCs w:val="22"/>
              </w:rPr>
              <w:t xml:space="preserve"> </w:t>
            </w:r>
            <w:proofErr w:type="spellStart"/>
            <w:r w:rsidRPr="00A60409">
              <w:rPr>
                <w:rFonts w:ascii="Arial" w:hAnsi="Arial"/>
                <w:b/>
                <w:sz w:val="22"/>
                <w:szCs w:val="22"/>
              </w:rPr>
              <w:t>oder</w:t>
            </w:r>
            <w:proofErr w:type="spellEnd"/>
            <w:r w:rsidRPr="00A60409">
              <w:rPr>
                <w:rFonts w:ascii="Arial" w:hAnsi="Arial"/>
                <w:b/>
                <w:sz w:val="22"/>
                <w:szCs w:val="22"/>
              </w:rPr>
              <w:t xml:space="preserve"> </w:t>
            </w:r>
            <w:proofErr w:type="spellStart"/>
            <w:r w:rsidRPr="00A60409">
              <w:rPr>
                <w:rFonts w:ascii="Arial" w:hAnsi="Arial"/>
                <w:b/>
                <w:sz w:val="22"/>
                <w:szCs w:val="22"/>
              </w:rPr>
              <w:t>Schüler</w:t>
            </w:r>
            <w:proofErr w:type="spellEnd"/>
            <w:r w:rsidRPr="00A60409">
              <w:rPr>
                <w:rFonts w:ascii="Arial" w:hAnsi="Arial"/>
                <w:b/>
                <w:sz w:val="22"/>
                <w:szCs w:val="22"/>
              </w:rPr>
              <w:t xml:space="preserve">(in), </w:t>
            </w:r>
            <w:proofErr w:type="spellStart"/>
            <w:r w:rsidRPr="00A60409">
              <w:rPr>
                <w:rFonts w:ascii="Arial" w:hAnsi="Arial"/>
                <w:b/>
                <w:sz w:val="22"/>
                <w:szCs w:val="22"/>
              </w:rPr>
              <w:t>falls</w:t>
            </w:r>
            <w:proofErr w:type="spellEnd"/>
            <w:r w:rsidRPr="00A60409">
              <w:rPr>
                <w:rFonts w:ascii="Arial" w:hAnsi="Arial"/>
                <w:b/>
                <w:sz w:val="22"/>
                <w:szCs w:val="22"/>
              </w:rPr>
              <w:t xml:space="preserve"> </w:t>
            </w:r>
            <w:proofErr w:type="spellStart"/>
            <w:r w:rsidRPr="00A60409">
              <w:rPr>
                <w:rFonts w:ascii="Arial" w:hAnsi="Arial"/>
                <w:b/>
                <w:sz w:val="22"/>
                <w:szCs w:val="22"/>
              </w:rPr>
              <w:t>diese</w:t>
            </w:r>
            <w:proofErr w:type="spellEnd"/>
            <w:r w:rsidRPr="00A60409">
              <w:rPr>
                <w:rFonts w:ascii="Arial" w:hAnsi="Arial"/>
                <w:b/>
                <w:sz w:val="22"/>
                <w:szCs w:val="22"/>
              </w:rPr>
              <w:t>(r)</w:t>
            </w:r>
            <w:r w:rsidRPr="00A60409">
              <w:rPr>
                <w:sz w:val="22"/>
                <w:szCs w:val="22"/>
              </w:rPr>
              <w:t xml:space="preserve"> </w:t>
            </w:r>
            <w:proofErr w:type="spellStart"/>
            <w:r w:rsidRPr="00A60409">
              <w:rPr>
                <w:rFonts w:ascii="Arial" w:hAnsi="Arial"/>
                <w:b/>
                <w:sz w:val="22"/>
                <w:szCs w:val="22"/>
              </w:rPr>
              <w:t>nicht</w:t>
            </w:r>
            <w:proofErr w:type="spellEnd"/>
            <w:r w:rsidRPr="00A60409">
              <w:rPr>
                <w:rFonts w:ascii="Arial" w:hAnsi="Arial"/>
                <w:b/>
                <w:sz w:val="22"/>
                <w:szCs w:val="22"/>
              </w:rPr>
              <w:t xml:space="preserve"> </w:t>
            </w:r>
            <w:proofErr w:type="spellStart"/>
            <w:r w:rsidRPr="00A60409">
              <w:rPr>
                <w:rFonts w:ascii="Arial" w:hAnsi="Arial"/>
                <w:b/>
                <w:sz w:val="22"/>
                <w:szCs w:val="22"/>
              </w:rPr>
              <w:t>minderjährig</w:t>
            </w:r>
            <w:proofErr w:type="spellEnd"/>
            <w:r w:rsidRPr="00A60409">
              <w:rPr>
                <w:rFonts w:ascii="Arial" w:hAnsi="Arial"/>
                <w:b/>
                <w:sz w:val="22"/>
                <w:szCs w:val="22"/>
              </w:rPr>
              <w:t xml:space="preserve"> </w:t>
            </w:r>
            <w:proofErr w:type="spellStart"/>
            <w:r w:rsidRPr="00A60409">
              <w:rPr>
                <w:rFonts w:ascii="Arial" w:hAnsi="Arial"/>
                <w:b/>
                <w:sz w:val="22"/>
                <w:szCs w:val="22"/>
              </w:rPr>
              <w:t>ist</w:t>
            </w:r>
            <w:proofErr w:type="spellEnd"/>
          </w:p>
          <w:p w:rsidR="006F7F69" w:rsidRPr="00A60409" w:rsidRDefault="006F7F69" w:rsidP="006173D6">
            <w:pPr>
              <w:jc w:val="right"/>
              <w:rPr>
                <w:rFonts w:ascii="Arial" w:hAnsi="Arial" w:cs="Arial"/>
                <w:b/>
                <w:sz w:val="22"/>
                <w:szCs w:val="22"/>
                <w:lang w:eastAsia="fr-BE"/>
              </w:rPr>
            </w:pPr>
          </w:p>
          <w:p w:rsidR="006F7F69" w:rsidRPr="00A60409" w:rsidRDefault="006F7F69" w:rsidP="006173D6">
            <w:pPr>
              <w:jc w:val="right"/>
              <w:rPr>
                <w:rFonts w:ascii="Arial" w:hAnsi="Arial" w:cs="Arial"/>
                <w:b/>
                <w:sz w:val="22"/>
                <w:szCs w:val="22"/>
                <w:lang w:eastAsia="fr-BE"/>
              </w:rPr>
            </w:pPr>
          </w:p>
          <w:p w:rsidR="006F7F69" w:rsidRPr="00A60409" w:rsidRDefault="006F7F69" w:rsidP="006173D6">
            <w:pPr>
              <w:ind w:right="440"/>
              <w:rPr>
                <w:rFonts w:ascii="Arial" w:eastAsia="Calibri" w:hAnsi="Arial" w:cs="Arial"/>
                <w:b/>
                <w:sz w:val="22"/>
                <w:szCs w:val="22"/>
                <w:lang w:eastAsia="en-US"/>
              </w:rPr>
            </w:pPr>
          </w:p>
        </w:tc>
      </w:tr>
      <w:tr w:rsidR="006F7F69" w:rsidRPr="00A60409" w:rsidTr="006173D6">
        <w:trPr>
          <w:trHeight w:val="768"/>
        </w:trPr>
        <w:tc>
          <w:tcPr>
            <w:tcW w:w="4830" w:type="dxa"/>
            <w:shd w:val="clear" w:color="auto" w:fill="auto"/>
          </w:tcPr>
          <w:p w:rsidR="006F7F69" w:rsidRPr="00A60409" w:rsidRDefault="006F7F69" w:rsidP="006173D6">
            <w:pPr>
              <w:jc w:val="both"/>
              <w:rPr>
                <w:rFonts w:ascii="Arial" w:eastAsia="Calibri" w:hAnsi="Arial" w:cs="Arial"/>
                <w:b/>
                <w:sz w:val="22"/>
                <w:szCs w:val="22"/>
                <w:lang w:eastAsia="en-US"/>
              </w:rPr>
            </w:pPr>
          </w:p>
        </w:tc>
        <w:tc>
          <w:tcPr>
            <w:tcW w:w="5025" w:type="dxa"/>
            <w:shd w:val="clear" w:color="auto" w:fill="auto"/>
          </w:tcPr>
          <w:p w:rsidR="006F7F69" w:rsidRPr="00A60409" w:rsidRDefault="006F7F69" w:rsidP="006173D6">
            <w:pPr>
              <w:jc w:val="right"/>
              <w:rPr>
                <w:rFonts w:ascii="Arial" w:hAnsi="Arial" w:cs="Arial"/>
                <w:b/>
                <w:sz w:val="22"/>
                <w:szCs w:val="22"/>
              </w:rPr>
            </w:pPr>
            <w:proofErr w:type="spellStart"/>
            <w:r w:rsidRPr="00A60409">
              <w:rPr>
                <w:rFonts w:ascii="Arial" w:hAnsi="Arial"/>
                <w:b/>
                <w:sz w:val="22"/>
                <w:szCs w:val="22"/>
              </w:rPr>
              <w:t>Direktor</w:t>
            </w:r>
            <w:proofErr w:type="spellEnd"/>
          </w:p>
          <w:p w:rsidR="006F7F69" w:rsidRPr="00A60409" w:rsidRDefault="006F7F69" w:rsidP="006173D6">
            <w:pPr>
              <w:jc w:val="right"/>
              <w:rPr>
                <w:rFonts w:ascii="Arial" w:hAnsi="Arial" w:cs="Arial"/>
                <w:b/>
                <w:sz w:val="22"/>
                <w:szCs w:val="22"/>
                <w:lang w:val="en-GB" w:eastAsia="fr-BE"/>
              </w:rPr>
            </w:pPr>
          </w:p>
          <w:p w:rsidR="006F7F69" w:rsidRPr="00A60409" w:rsidRDefault="006F7F69" w:rsidP="006173D6">
            <w:pPr>
              <w:jc w:val="right"/>
              <w:rPr>
                <w:rFonts w:ascii="Arial" w:hAnsi="Arial" w:cs="Arial"/>
                <w:b/>
                <w:sz w:val="22"/>
                <w:szCs w:val="22"/>
                <w:lang w:val="en-GB" w:eastAsia="fr-BE"/>
              </w:rPr>
            </w:pPr>
          </w:p>
          <w:p w:rsidR="006F7F69" w:rsidRPr="00A60409" w:rsidRDefault="006F7F69" w:rsidP="006173D6">
            <w:pPr>
              <w:jc w:val="right"/>
              <w:rPr>
                <w:rFonts w:ascii="Arial" w:eastAsia="Calibri" w:hAnsi="Arial" w:cs="Arial"/>
                <w:b/>
                <w:sz w:val="22"/>
                <w:szCs w:val="22"/>
                <w:lang w:val="en-GB" w:eastAsia="en-US"/>
              </w:rPr>
            </w:pPr>
          </w:p>
        </w:tc>
      </w:tr>
      <w:tr w:rsidR="006F7F69" w:rsidRPr="00A60409" w:rsidTr="006173D6">
        <w:trPr>
          <w:trHeight w:val="274"/>
        </w:trPr>
        <w:tc>
          <w:tcPr>
            <w:tcW w:w="9855" w:type="dxa"/>
            <w:gridSpan w:val="2"/>
            <w:shd w:val="clear" w:color="auto" w:fill="auto"/>
          </w:tcPr>
          <w:p w:rsidR="006F7F69" w:rsidRPr="00A60409" w:rsidRDefault="006F7F69" w:rsidP="006173D6">
            <w:pPr>
              <w:spacing w:before="120" w:after="120"/>
              <w:jc w:val="both"/>
              <w:rPr>
                <w:rFonts w:ascii="Arial" w:hAnsi="Arial" w:cs="Arial"/>
                <w:b/>
                <w:sz w:val="22"/>
                <w:szCs w:val="22"/>
              </w:rPr>
            </w:pPr>
            <w:proofErr w:type="spellStart"/>
            <w:r w:rsidRPr="00A60409">
              <w:rPr>
                <w:rFonts w:ascii="Arial" w:hAnsi="Arial"/>
                <w:b/>
                <w:sz w:val="22"/>
                <w:szCs w:val="22"/>
              </w:rPr>
              <w:t>Ort</w:t>
            </w:r>
            <w:proofErr w:type="spellEnd"/>
            <w:r w:rsidRPr="00A60409">
              <w:rPr>
                <w:rFonts w:ascii="Arial" w:hAnsi="Arial"/>
                <w:b/>
                <w:sz w:val="22"/>
                <w:szCs w:val="22"/>
              </w:rPr>
              <w:t xml:space="preserve"> </w:t>
            </w:r>
            <w:proofErr w:type="spellStart"/>
            <w:r w:rsidRPr="00A60409">
              <w:rPr>
                <w:rFonts w:ascii="Arial" w:hAnsi="Arial"/>
                <w:b/>
                <w:sz w:val="22"/>
                <w:szCs w:val="22"/>
              </w:rPr>
              <w:t>und</w:t>
            </w:r>
            <w:proofErr w:type="spellEnd"/>
            <w:r w:rsidRPr="00A60409">
              <w:rPr>
                <w:rFonts w:ascii="Arial" w:hAnsi="Arial"/>
                <w:b/>
                <w:sz w:val="22"/>
                <w:szCs w:val="22"/>
              </w:rPr>
              <w:t xml:space="preserve"> </w:t>
            </w:r>
            <w:proofErr w:type="spellStart"/>
            <w:r w:rsidRPr="00A60409">
              <w:rPr>
                <w:rFonts w:ascii="Arial" w:hAnsi="Arial"/>
                <w:b/>
                <w:sz w:val="22"/>
                <w:szCs w:val="22"/>
              </w:rPr>
              <w:t>Datum</w:t>
            </w:r>
            <w:proofErr w:type="spellEnd"/>
            <w:r w:rsidRPr="00A60409">
              <w:rPr>
                <w:rFonts w:ascii="Arial" w:hAnsi="Arial"/>
                <w:b/>
                <w:sz w:val="22"/>
                <w:szCs w:val="22"/>
              </w:rPr>
              <w:t>:</w:t>
            </w:r>
          </w:p>
          <w:p w:rsidR="006F7F69" w:rsidRPr="00A60409" w:rsidRDefault="006F7F69" w:rsidP="006173D6">
            <w:pPr>
              <w:spacing w:before="120" w:after="120"/>
              <w:jc w:val="both"/>
              <w:rPr>
                <w:rFonts w:ascii="Arial" w:eastAsia="Calibri" w:hAnsi="Arial" w:cs="Arial"/>
                <w:b/>
                <w:sz w:val="22"/>
                <w:szCs w:val="22"/>
                <w:lang w:val="en-GB" w:eastAsia="en-US"/>
              </w:rPr>
            </w:pPr>
          </w:p>
        </w:tc>
      </w:tr>
    </w:tbl>
    <w:p w:rsidR="00932085" w:rsidRPr="001A240B" w:rsidRDefault="00932085" w:rsidP="00932085">
      <w:pPr>
        <w:rPr>
          <w:rFonts w:ascii="Arial" w:eastAsia="Calibri" w:hAnsi="Arial" w:cs="Arial"/>
          <w:b/>
          <w:color w:val="auto"/>
          <w:sz w:val="20"/>
          <w:szCs w:val="20"/>
          <w:lang w:val="de-DE"/>
        </w:rPr>
      </w:pPr>
    </w:p>
    <w:p w:rsidR="002C26C1" w:rsidRPr="006F7F69" w:rsidRDefault="006F7F69" w:rsidP="006F7F69">
      <w:pPr>
        <w:rPr>
          <w:rFonts w:ascii="Arial" w:hAnsi="Arial" w:cs="Arial"/>
          <w:i/>
          <w:color w:val="auto"/>
          <w:sz w:val="20"/>
          <w:szCs w:val="20"/>
          <w:lang w:val="de-DE"/>
        </w:rPr>
        <w:sectPr w:rsidR="002C26C1" w:rsidRPr="006F7F69" w:rsidSect="002C26C1">
          <w:pgSz w:w="12240" w:h="15840"/>
          <w:pgMar w:top="1134" w:right="1134" w:bottom="1134" w:left="1134" w:header="708" w:footer="708" w:gutter="0"/>
          <w:cols w:space="708"/>
          <w:docGrid w:linePitch="360"/>
        </w:sectPr>
      </w:pPr>
      <w:r w:rsidRPr="001A240B">
        <w:rPr>
          <w:rFonts w:ascii="Arial" w:hAnsi="Arial" w:cs="Arial"/>
          <w:i/>
          <w:color w:val="auto"/>
          <w:sz w:val="20"/>
          <w:szCs w:val="20"/>
          <w:lang w:val="de-DE"/>
        </w:rPr>
        <w:t>Erlässt der Direktor einer Schule besondere Anordnungen per Beschluss bzw. verweigert er diese, so kann dies rechtlich keinesfalls Gegenstand einer Beschwerde sein; es gilt der Artikel 12.1, der die Einreichung von Beschwerden hinsichtlich der Abiturprüfun</w:t>
      </w:r>
      <w:r>
        <w:rPr>
          <w:rFonts w:ascii="Arial" w:hAnsi="Arial" w:cs="Arial"/>
          <w:i/>
          <w:color w:val="auto"/>
          <w:sz w:val="20"/>
          <w:szCs w:val="20"/>
          <w:lang w:val="de-DE"/>
        </w:rPr>
        <w:t>gen regelt.</w:t>
      </w:r>
    </w:p>
    <w:p w:rsidR="00932085" w:rsidRPr="001A240B" w:rsidRDefault="00932085" w:rsidP="00932085">
      <w:pPr>
        <w:jc w:val="center"/>
        <w:rPr>
          <w:rFonts w:ascii="Arial" w:hAnsi="Arial" w:cs="Arial"/>
          <w:b/>
          <w:color w:val="auto"/>
          <w:sz w:val="20"/>
          <w:szCs w:val="20"/>
          <w:lang w:val="de-DE"/>
        </w:rPr>
      </w:pPr>
      <w:r w:rsidRPr="001A240B">
        <w:rPr>
          <w:rFonts w:ascii="Arial" w:hAnsi="Arial" w:cs="Arial"/>
          <w:b/>
          <w:color w:val="auto"/>
          <w:sz w:val="20"/>
          <w:szCs w:val="20"/>
          <w:lang w:val="de-DE"/>
        </w:rPr>
        <w:lastRenderedPageBreak/>
        <w:t>Anlage - KODE</w:t>
      </w:r>
    </w:p>
    <w:p w:rsidR="00932085" w:rsidRPr="001A240B" w:rsidRDefault="00932085" w:rsidP="00932085">
      <w:pPr>
        <w:spacing w:before="2400" w:after="720"/>
        <w:contextualSpacing/>
        <w:jc w:val="center"/>
        <w:rPr>
          <w:rFonts w:ascii="Arial" w:eastAsia="Calibri" w:hAnsi="Arial" w:cs="Arial"/>
          <w:color w:val="auto"/>
          <w:sz w:val="20"/>
          <w:szCs w:val="20"/>
          <w:lang w:val="de-DE"/>
        </w:rPr>
      </w:pPr>
    </w:p>
    <w:p w:rsidR="00932085" w:rsidRPr="001A240B" w:rsidRDefault="00932085" w:rsidP="00932085">
      <w:pPr>
        <w:spacing w:after="120" w:line="100" w:lineRule="atLeast"/>
        <w:rPr>
          <w:rFonts w:ascii="Arial" w:hAnsi="Arial" w:cs="Arial"/>
          <w:color w:val="auto"/>
          <w:sz w:val="20"/>
          <w:szCs w:val="20"/>
          <w:lang w:val="de-DE"/>
        </w:rPr>
      </w:pPr>
      <w:r w:rsidRPr="001A240B">
        <w:rPr>
          <w:rFonts w:ascii="Arial" w:hAnsi="Arial" w:cs="Arial"/>
          <w:color w:val="auto"/>
          <w:sz w:val="20"/>
          <w:szCs w:val="20"/>
          <w:lang w:val="de-DE"/>
        </w:rPr>
        <w:t xml:space="preserve">Nachstehende Sondervorkehrungen können </w:t>
      </w:r>
      <w:r w:rsidRPr="001A240B">
        <w:rPr>
          <w:rFonts w:ascii="Arial" w:hAnsi="Arial" w:cs="Arial"/>
          <w:b/>
          <w:color w:val="auto"/>
          <w:sz w:val="20"/>
          <w:szCs w:val="20"/>
          <w:lang w:val="de-DE"/>
        </w:rPr>
        <w:t>vom Schuldirektor</w:t>
      </w:r>
      <w:r w:rsidRPr="001A240B">
        <w:rPr>
          <w:rFonts w:ascii="Arial" w:hAnsi="Arial" w:cs="Arial"/>
          <w:color w:val="auto"/>
          <w:sz w:val="20"/>
          <w:szCs w:val="20"/>
          <w:lang w:val="de-DE"/>
        </w:rPr>
        <w:t xml:space="preserve"> für die Klassen S6 und S7 genehmigt werden:</w:t>
      </w:r>
    </w:p>
    <w:p w:rsidR="00932085" w:rsidRPr="001A240B" w:rsidRDefault="00932085" w:rsidP="00932085">
      <w:pPr>
        <w:spacing w:after="120"/>
        <w:rPr>
          <w:rFonts w:ascii="Arial" w:hAnsi="Arial" w:cs="Arial"/>
          <w:color w:val="auto"/>
          <w:sz w:val="20"/>
          <w:szCs w:val="20"/>
          <w:lang w:val="de-DE"/>
        </w:rPr>
      </w:pPr>
      <w:r w:rsidRPr="001A240B">
        <w:rPr>
          <w:rFonts w:ascii="Arial" w:hAnsi="Arial" w:cs="Arial"/>
          <w:b/>
          <w:color w:val="auto"/>
          <w:sz w:val="20"/>
          <w:szCs w:val="20"/>
          <w:lang w:val="de-DE"/>
        </w:rPr>
        <w:t>D1 -</w:t>
      </w:r>
      <w:r w:rsidRPr="001A240B">
        <w:rPr>
          <w:rFonts w:ascii="Arial" w:hAnsi="Arial" w:cs="Arial"/>
          <w:color w:val="auto"/>
          <w:sz w:val="20"/>
          <w:szCs w:val="20"/>
          <w:lang w:val="de-DE"/>
        </w:rPr>
        <w:t xml:space="preserve"> Getrennter Raum für Tests/Prüfungen/Beurteilungen.</w:t>
      </w:r>
    </w:p>
    <w:p w:rsidR="00932085" w:rsidRPr="001A240B" w:rsidRDefault="00932085" w:rsidP="00932085">
      <w:pPr>
        <w:spacing w:after="120"/>
        <w:rPr>
          <w:rFonts w:ascii="Arial" w:hAnsi="Arial" w:cs="Arial"/>
          <w:color w:val="auto"/>
          <w:sz w:val="20"/>
          <w:szCs w:val="20"/>
          <w:lang w:val="de-DE"/>
        </w:rPr>
      </w:pPr>
      <w:r w:rsidRPr="001A240B">
        <w:rPr>
          <w:rFonts w:ascii="Arial" w:hAnsi="Arial" w:cs="Arial"/>
          <w:b/>
          <w:color w:val="auto"/>
          <w:sz w:val="20"/>
          <w:szCs w:val="20"/>
          <w:lang w:val="de-DE"/>
        </w:rPr>
        <w:t>D2 -</w:t>
      </w:r>
      <w:r w:rsidRPr="001A240B">
        <w:rPr>
          <w:rFonts w:ascii="Arial" w:hAnsi="Arial" w:cs="Arial"/>
          <w:color w:val="auto"/>
          <w:sz w:val="20"/>
          <w:szCs w:val="20"/>
          <w:lang w:val="de-DE"/>
        </w:rPr>
        <w:t xml:space="preserve"> Neue Sitzanordnung. </w:t>
      </w:r>
    </w:p>
    <w:p w:rsidR="00932085" w:rsidRPr="001A240B" w:rsidRDefault="00932085" w:rsidP="00932085">
      <w:pPr>
        <w:spacing w:after="120"/>
        <w:rPr>
          <w:rFonts w:ascii="Arial" w:hAnsi="Arial" w:cs="Arial"/>
          <w:color w:val="auto"/>
          <w:sz w:val="20"/>
          <w:szCs w:val="20"/>
          <w:lang w:val="de-DE"/>
        </w:rPr>
      </w:pPr>
      <w:r w:rsidRPr="001A240B">
        <w:rPr>
          <w:rFonts w:ascii="Arial" w:hAnsi="Arial" w:cs="Arial"/>
          <w:b/>
          <w:color w:val="auto"/>
          <w:sz w:val="20"/>
          <w:szCs w:val="20"/>
          <w:lang w:val="de-DE"/>
        </w:rPr>
        <w:t>D3 -</w:t>
      </w:r>
      <w:r w:rsidRPr="001A240B">
        <w:rPr>
          <w:rFonts w:ascii="Arial" w:hAnsi="Arial" w:cs="Arial"/>
          <w:color w:val="auto"/>
          <w:sz w:val="20"/>
          <w:szCs w:val="20"/>
          <w:lang w:val="de-DE"/>
        </w:rPr>
        <w:t xml:space="preserve"> Einnahme von Medikamenten und/oder Erfrischungen bei Krankheit, z.B. Diabetes.</w:t>
      </w:r>
    </w:p>
    <w:p w:rsidR="00932085" w:rsidRPr="001A240B" w:rsidRDefault="00932085" w:rsidP="00932085">
      <w:pPr>
        <w:spacing w:after="120"/>
        <w:rPr>
          <w:rFonts w:ascii="Arial" w:hAnsi="Arial" w:cs="Arial"/>
          <w:color w:val="auto"/>
          <w:sz w:val="20"/>
          <w:szCs w:val="20"/>
          <w:lang w:val="de-DE"/>
        </w:rPr>
      </w:pPr>
      <w:r w:rsidRPr="001A240B">
        <w:rPr>
          <w:rFonts w:ascii="Arial" w:hAnsi="Arial" w:cs="Arial"/>
          <w:b/>
          <w:color w:val="auto"/>
          <w:sz w:val="20"/>
          <w:szCs w:val="20"/>
          <w:lang w:val="de-DE"/>
        </w:rPr>
        <w:t>D4 -</w:t>
      </w:r>
      <w:r w:rsidRPr="001A240B">
        <w:rPr>
          <w:rFonts w:ascii="Arial" w:hAnsi="Arial" w:cs="Arial"/>
          <w:color w:val="auto"/>
          <w:sz w:val="20"/>
          <w:szCs w:val="20"/>
          <w:lang w:val="de-DE"/>
        </w:rPr>
        <w:t xml:space="preserve"> Ein Assistent zur körperlichen Betreuung eines Schülers, um sein Wohlergehen und seine Sicherheit zu gewährleisten. Dieser Assistent darf weder ein Verwandter, noch eine Lehrkraft des Schülers in dem betroffenen Fach sein.</w:t>
      </w:r>
    </w:p>
    <w:p w:rsidR="00932085" w:rsidRPr="001A240B" w:rsidRDefault="00932085" w:rsidP="00932085">
      <w:pPr>
        <w:spacing w:after="120"/>
        <w:rPr>
          <w:rFonts w:ascii="Arial" w:hAnsi="Arial" w:cs="Arial"/>
          <w:color w:val="auto"/>
          <w:sz w:val="20"/>
          <w:szCs w:val="20"/>
          <w:lang w:val="de-DE"/>
        </w:rPr>
      </w:pPr>
      <w:r w:rsidRPr="001A240B">
        <w:rPr>
          <w:rFonts w:ascii="Arial" w:hAnsi="Arial" w:cs="Arial"/>
          <w:b/>
          <w:color w:val="auto"/>
          <w:sz w:val="20"/>
          <w:szCs w:val="20"/>
          <w:lang w:val="de-DE"/>
        </w:rPr>
        <w:t>D5 -</w:t>
      </w:r>
      <w:r w:rsidRPr="001A240B">
        <w:rPr>
          <w:rFonts w:ascii="Arial" w:hAnsi="Arial" w:cs="Arial"/>
          <w:color w:val="auto"/>
          <w:sz w:val="20"/>
          <w:szCs w:val="20"/>
          <w:lang w:val="de-DE"/>
        </w:rPr>
        <w:t xml:space="preserve"> Die Verwendung einer besonderen Lernhilfe, die üblicherweise in der Klasse verwendet wird, wie z.B. eine Lupe, eine Hörhilfe, ein Farbüberzug, eine Sehhilfe, Farblinsen.</w:t>
      </w:r>
    </w:p>
    <w:p w:rsidR="00932085" w:rsidRPr="001A240B" w:rsidRDefault="00932085" w:rsidP="00932085">
      <w:pPr>
        <w:spacing w:after="120"/>
        <w:rPr>
          <w:rFonts w:ascii="Arial" w:hAnsi="Arial" w:cs="Arial"/>
          <w:color w:val="auto"/>
          <w:sz w:val="20"/>
          <w:szCs w:val="20"/>
          <w:lang w:val="de-DE"/>
        </w:rPr>
      </w:pPr>
      <w:r w:rsidRPr="001A240B">
        <w:rPr>
          <w:rFonts w:ascii="Arial" w:hAnsi="Arial" w:cs="Arial"/>
          <w:b/>
          <w:color w:val="auto"/>
          <w:sz w:val="20"/>
          <w:szCs w:val="20"/>
          <w:lang w:val="de-DE"/>
        </w:rPr>
        <w:t>D6 -</w:t>
      </w:r>
      <w:r w:rsidRPr="001A240B">
        <w:rPr>
          <w:rFonts w:ascii="Arial" w:hAnsi="Arial" w:cs="Arial"/>
          <w:color w:val="auto"/>
          <w:sz w:val="20"/>
          <w:szCs w:val="20"/>
          <w:lang w:val="de-DE"/>
        </w:rPr>
        <w:t xml:space="preserve"> Für farbenblinde Schüler können die Farben in den Tests/Prüfungen durch Wörter ersetzt werden oder von einem Leser vorgelesen werden.</w:t>
      </w:r>
    </w:p>
    <w:p w:rsidR="00932085" w:rsidRPr="001A240B" w:rsidRDefault="00932085" w:rsidP="00932085">
      <w:pPr>
        <w:spacing w:after="120"/>
        <w:rPr>
          <w:rFonts w:ascii="Arial" w:hAnsi="Arial" w:cs="Arial"/>
          <w:color w:val="auto"/>
          <w:sz w:val="20"/>
          <w:szCs w:val="20"/>
          <w:lang w:val="de-DE"/>
        </w:rPr>
      </w:pPr>
      <w:r w:rsidRPr="001A240B">
        <w:rPr>
          <w:rFonts w:ascii="Arial" w:hAnsi="Arial" w:cs="Arial"/>
          <w:color w:val="auto"/>
          <w:sz w:val="20"/>
          <w:szCs w:val="20"/>
          <w:lang w:val="de-DE"/>
        </w:rPr>
        <w:t xml:space="preserve">Nachstehende Vorkehrungen dürfen nur vom </w:t>
      </w:r>
      <w:r w:rsidRPr="001A240B">
        <w:rPr>
          <w:rFonts w:ascii="Arial" w:hAnsi="Arial" w:cs="Arial"/>
          <w:b/>
          <w:color w:val="auto"/>
          <w:sz w:val="20"/>
          <w:szCs w:val="20"/>
          <w:lang w:val="de-DE"/>
        </w:rPr>
        <w:t>Inspektionsrat (Sekundarbereich) oder vom/von der für Unterstützungsmaßnahmen verantwortliche/n Inspektor/in (Sekundarbereich) genehmigt werden.</w:t>
      </w:r>
      <w:r w:rsidRPr="001A240B">
        <w:rPr>
          <w:rFonts w:ascii="Arial" w:hAnsi="Arial" w:cs="Arial"/>
          <w:color w:val="auto"/>
          <w:sz w:val="20"/>
          <w:szCs w:val="20"/>
          <w:lang w:val="de-DE"/>
        </w:rPr>
        <w:t xml:space="preserve"> Die Rechtfertigung der nachstehenden Sondervorkehrungen muss durch die Schule und das Gutachten eines Spezialisten bestätigt werden:</w:t>
      </w:r>
    </w:p>
    <w:p w:rsidR="00932085" w:rsidRPr="001A240B" w:rsidRDefault="00932085" w:rsidP="00932085">
      <w:pPr>
        <w:pStyle w:val="ListParagraph"/>
        <w:spacing w:after="120"/>
        <w:ind w:left="0"/>
        <w:rPr>
          <w:rFonts w:ascii="Arial" w:hAnsi="Arial" w:cs="Arial"/>
          <w:color w:val="auto"/>
          <w:sz w:val="20"/>
          <w:szCs w:val="20"/>
          <w:lang w:val="de-DE"/>
        </w:rPr>
      </w:pPr>
      <w:r w:rsidRPr="001A240B">
        <w:rPr>
          <w:rFonts w:ascii="Arial" w:hAnsi="Arial" w:cs="Arial"/>
          <w:b/>
          <w:color w:val="auto"/>
          <w:sz w:val="20"/>
          <w:szCs w:val="20"/>
          <w:lang w:val="de-DE"/>
        </w:rPr>
        <w:t>I1 -</w:t>
      </w:r>
      <w:r w:rsidRPr="001A240B">
        <w:rPr>
          <w:rFonts w:ascii="Arial" w:hAnsi="Arial" w:cs="Arial"/>
          <w:color w:val="auto"/>
          <w:sz w:val="20"/>
          <w:szCs w:val="20"/>
          <w:lang w:val="de-DE"/>
        </w:rPr>
        <w:t xml:space="preserve"> Abänderung des Formats der Testbögen. </w:t>
      </w:r>
    </w:p>
    <w:p w:rsidR="00DB6711" w:rsidRPr="00DB6711" w:rsidRDefault="00932085" w:rsidP="00DB6711">
      <w:pPr>
        <w:pStyle w:val="ListParagraph"/>
        <w:ind w:left="0"/>
        <w:jc w:val="both"/>
        <w:rPr>
          <w:rFonts w:ascii="Arial" w:eastAsiaTheme="minorHAnsi" w:hAnsi="Arial" w:cs="Arial"/>
          <w:iCs/>
          <w:strike/>
          <w:color w:val="auto"/>
          <w:sz w:val="20"/>
          <w:szCs w:val="20"/>
          <w:lang w:val="de-DE" w:eastAsia="de-DE" w:bidi="de-DE"/>
        </w:rPr>
      </w:pPr>
      <w:r w:rsidRPr="001A240B">
        <w:rPr>
          <w:rFonts w:ascii="Arial" w:hAnsi="Arial" w:cs="Arial"/>
          <w:b/>
          <w:color w:val="auto"/>
          <w:sz w:val="20"/>
          <w:szCs w:val="20"/>
          <w:lang w:val="de-DE"/>
        </w:rPr>
        <w:t>I2 -</w:t>
      </w:r>
      <w:r w:rsidRPr="001A240B">
        <w:rPr>
          <w:rFonts w:ascii="Arial" w:hAnsi="Arial" w:cs="Arial"/>
          <w:color w:val="auto"/>
          <w:sz w:val="20"/>
          <w:szCs w:val="20"/>
          <w:lang w:val="de-DE"/>
        </w:rPr>
        <w:t xml:space="preserve"> Gewährung zusätzlicher Zeit, wenn der Arbeitsrhythmus des Schülers durch die Störung beeinträchtigt ist. Für jede Prüfungsstunde werden höchstens 10 Zusatzminuten gewährt. Das heißt, dass bei einem Test von 90 Minuten 15 Zusatzminuten gewährt werden. </w:t>
      </w:r>
      <w:r w:rsidR="00DB6711" w:rsidRPr="00DB6711">
        <w:rPr>
          <w:rFonts w:ascii="Arial" w:eastAsiaTheme="minorHAnsi" w:hAnsi="Arial" w:cstheme="minorBidi"/>
          <w:color w:val="auto"/>
          <w:sz w:val="20"/>
          <w:szCs w:val="20"/>
          <w:lang w:val="de-DE" w:eastAsia="de-DE" w:bidi="de-DE"/>
        </w:rPr>
        <w:t xml:space="preserve">Bei den mündlichen Prüfungen können maximal zehn Minuten zusätzliche Vorbereitungszeit eingeräumt werden. Die Dauer der mündlichen Prüfung selbst beträgt in jedem Fall 20 Minuten. Die Prüfungszeit wird nicht verlängert. </w:t>
      </w:r>
    </w:p>
    <w:p w:rsidR="00DB6711" w:rsidRPr="00DB6711" w:rsidRDefault="00DB6711" w:rsidP="00DB6711">
      <w:pPr>
        <w:pStyle w:val="ListParagraph"/>
        <w:ind w:left="0"/>
        <w:rPr>
          <w:rFonts w:ascii="Arial" w:hAnsi="Arial" w:cs="Arial"/>
          <w:b/>
          <w:color w:val="auto"/>
          <w:sz w:val="16"/>
          <w:szCs w:val="16"/>
          <w:lang w:val="de-DE"/>
        </w:rPr>
      </w:pPr>
    </w:p>
    <w:p w:rsidR="00932085" w:rsidRPr="001A240B" w:rsidRDefault="00932085" w:rsidP="00932085">
      <w:pPr>
        <w:pStyle w:val="ListParagraph"/>
        <w:spacing w:after="120"/>
        <w:ind w:left="0"/>
        <w:rPr>
          <w:rFonts w:ascii="Arial" w:hAnsi="Arial" w:cs="Arial"/>
          <w:color w:val="auto"/>
          <w:sz w:val="20"/>
          <w:szCs w:val="20"/>
          <w:lang w:val="de-DE"/>
        </w:rPr>
      </w:pPr>
      <w:r w:rsidRPr="001A240B">
        <w:rPr>
          <w:rFonts w:ascii="Arial" w:hAnsi="Arial" w:cs="Arial"/>
          <w:b/>
          <w:color w:val="auto"/>
          <w:sz w:val="20"/>
          <w:szCs w:val="20"/>
          <w:lang w:val="de-DE"/>
        </w:rPr>
        <w:t>I3 -</w:t>
      </w:r>
      <w:r w:rsidRPr="001A240B">
        <w:rPr>
          <w:rFonts w:ascii="Arial" w:hAnsi="Arial" w:cs="Arial"/>
          <w:color w:val="auto"/>
          <w:sz w:val="20"/>
          <w:szCs w:val="20"/>
          <w:lang w:val="de-DE"/>
        </w:rPr>
        <w:t xml:space="preserve"> Verwendung eines Rechners, eines Notebooks oder einer Schreibmaschine als Schreibhilfe und Ersatz für die Handschrift bei Kindern mit Legasthenie, Dysgraphie oder einer anderen, den schriftlichen Ausdruck beeinträchtigenden Störung. Die Schulen vergewissern sich, dass jeder verwendete Rechner/Notebook keine gespeicherten Daten und kein Programm zur Rechtschreibprüfung enthält und auch nicht mit Internet verbunden ist. Es ist zu bemerken, dass bei Prüfungen, die keine Sprachprüfungen sind, die Kompetenzen und nicht die Sprachfehler beurteilt werden. </w:t>
      </w:r>
    </w:p>
    <w:p w:rsidR="00932085" w:rsidRPr="001A240B" w:rsidRDefault="00932085" w:rsidP="00932085">
      <w:pPr>
        <w:pStyle w:val="ListParagraph"/>
        <w:spacing w:after="120"/>
        <w:ind w:left="0"/>
        <w:rPr>
          <w:rFonts w:ascii="Arial" w:hAnsi="Arial" w:cs="Arial"/>
          <w:color w:val="auto"/>
          <w:sz w:val="20"/>
          <w:szCs w:val="20"/>
          <w:lang w:val="de-DE"/>
        </w:rPr>
      </w:pPr>
      <w:r w:rsidRPr="001A240B">
        <w:rPr>
          <w:rFonts w:ascii="Arial" w:hAnsi="Arial" w:cs="Arial"/>
          <w:b/>
          <w:color w:val="auto"/>
          <w:sz w:val="20"/>
          <w:szCs w:val="20"/>
          <w:lang w:val="de-DE"/>
        </w:rPr>
        <w:t>I4 -</w:t>
      </w:r>
      <w:r w:rsidRPr="001A240B">
        <w:rPr>
          <w:rFonts w:ascii="Arial" w:hAnsi="Arial" w:cs="Arial"/>
          <w:color w:val="auto"/>
          <w:sz w:val="20"/>
          <w:szCs w:val="20"/>
          <w:lang w:val="de-DE"/>
        </w:rPr>
        <w:t xml:space="preserve"> Verwendung eines Programms zur Rechtschreibprüfung für einen schwer legasthenischen Schüler</w:t>
      </w:r>
      <w:r w:rsidRPr="001A240B">
        <w:rPr>
          <w:rStyle w:val="FootnoteAnchor"/>
          <w:rFonts w:ascii="Arial" w:hAnsi="Arial" w:cs="Arial"/>
          <w:color w:val="auto"/>
          <w:sz w:val="20"/>
          <w:szCs w:val="20"/>
          <w:lang w:val="de-DE"/>
        </w:rPr>
        <w:footnoteReference w:id="2"/>
      </w:r>
      <w:r w:rsidRPr="001A240B">
        <w:rPr>
          <w:rFonts w:ascii="Arial" w:hAnsi="Arial" w:cs="Arial"/>
          <w:color w:val="auto"/>
          <w:sz w:val="20"/>
          <w:szCs w:val="20"/>
          <w:lang w:val="de-DE"/>
        </w:rPr>
        <w:t xml:space="preserve">. Dieser Antrag muss von der Schule bestätigt werden. </w:t>
      </w:r>
    </w:p>
    <w:p w:rsidR="00932085" w:rsidRPr="001A240B" w:rsidRDefault="00932085" w:rsidP="00932085">
      <w:pPr>
        <w:spacing w:after="120"/>
        <w:rPr>
          <w:rFonts w:ascii="Arial" w:hAnsi="Arial" w:cs="Arial"/>
          <w:color w:val="auto"/>
          <w:sz w:val="20"/>
          <w:szCs w:val="20"/>
          <w:lang w:val="de-DE"/>
        </w:rPr>
      </w:pPr>
      <w:r w:rsidRPr="001A240B">
        <w:rPr>
          <w:rFonts w:ascii="Arial" w:hAnsi="Arial" w:cs="Arial"/>
          <w:b/>
          <w:color w:val="auto"/>
          <w:sz w:val="20"/>
          <w:szCs w:val="20"/>
          <w:lang w:val="de-DE"/>
        </w:rPr>
        <w:t>I5 -</w:t>
      </w:r>
      <w:r w:rsidRPr="001A240B">
        <w:rPr>
          <w:rFonts w:ascii="Arial" w:hAnsi="Arial" w:cs="Arial"/>
          <w:color w:val="auto"/>
          <w:sz w:val="20"/>
          <w:szCs w:val="20"/>
          <w:lang w:val="de-DE"/>
        </w:rPr>
        <w:t xml:space="preserve"> Bei schwerer Legasthenie ein Schreiber zur wortwörtlichen Niederschrift der durch den Schüler diktierten Antworten, der die Antwort des Schülers bei Bedarf wiederholt. </w:t>
      </w:r>
    </w:p>
    <w:p w:rsidR="00932085" w:rsidRPr="001A240B" w:rsidRDefault="00932085" w:rsidP="00932085">
      <w:pPr>
        <w:spacing w:after="120"/>
        <w:rPr>
          <w:rFonts w:ascii="Arial" w:hAnsi="Arial" w:cs="Arial"/>
          <w:color w:val="auto"/>
          <w:sz w:val="20"/>
          <w:szCs w:val="20"/>
          <w:lang w:val="de-DE"/>
        </w:rPr>
      </w:pPr>
      <w:r w:rsidRPr="001A240B">
        <w:rPr>
          <w:rFonts w:ascii="Arial" w:hAnsi="Arial" w:cs="Arial"/>
          <w:b/>
          <w:color w:val="auto"/>
          <w:sz w:val="20"/>
          <w:szCs w:val="20"/>
          <w:lang w:val="de-DE"/>
        </w:rPr>
        <w:t>I6 -</w:t>
      </w:r>
      <w:r w:rsidRPr="001A240B">
        <w:rPr>
          <w:rFonts w:ascii="Arial" w:hAnsi="Arial" w:cs="Arial"/>
          <w:color w:val="auto"/>
          <w:sz w:val="20"/>
          <w:szCs w:val="20"/>
          <w:lang w:val="de-DE"/>
        </w:rPr>
        <w:t xml:space="preserve"> Bei schwerer Legasthenie eine Audioaufnahme der Antworten, wenn kein Schreiber verfügbar ist. </w:t>
      </w:r>
    </w:p>
    <w:p w:rsidR="00932085" w:rsidRPr="001A240B" w:rsidRDefault="00932085" w:rsidP="00932085">
      <w:pPr>
        <w:spacing w:after="120"/>
        <w:rPr>
          <w:rFonts w:ascii="Arial" w:hAnsi="Arial" w:cs="Arial"/>
          <w:color w:val="auto"/>
          <w:sz w:val="20"/>
          <w:szCs w:val="20"/>
          <w:lang w:val="de-DE"/>
        </w:rPr>
      </w:pPr>
      <w:r w:rsidRPr="001A240B">
        <w:rPr>
          <w:rFonts w:ascii="Arial" w:hAnsi="Arial" w:cs="Arial"/>
          <w:b/>
          <w:color w:val="auto"/>
          <w:sz w:val="20"/>
          <w:szCs w:val="20"/>
          <w:lang w:val="de-DE"/>
        </w:rPr>
        <w:t>I7 -</w:t>
      </w:r>
      <w:r w:rsidRPr="001A240B">
        <w:rPr>
          <w:rFonts w:ascii="Arial" w:hAnsi="Arial" w:cs="Arial"/>
          <w:color w:val="auto"/>
          <w:sz w:val="20"/>
          <w:szCs w:val="20"/>
          <w:lang w:val="de-DE"/>
        </w:rPr>
        <w:t xml:space="preserve"> Bei schwerer Legasthenie ein Leser, der den Beurteilungsbogen vorliest und die Antworten wiederholt. </w:t>
      </w:r>
    </w:p>
    <w:p w:rsidR="00932085" w:rsidRPr="001A240B" w:rsidRDefault="00932085" w:rsidP="00932085">
      <w:pPr>
        <w:spacing w:after="120"/>
        <w:rPr>
          <w:rFonts w:ascii="Arial" w:hAnsi="Arial" w:cs="Arial"/>
          <w:color w:val="auto"/>
          <w:sz w:val="20"/>
          <w:szCs w:val="20"/>
          <w:lang w:val="de-DE"/>
        </w:rPr>
      </w:pPr>
      <w:r w:rsidRPr="001A240B">
        <w:rPr>
          <w:rFonts w:ascii="Arial" w:hAnsi="Arial" w:cs="Arial"/>
          <w:b/>
          <w:color w:val="auto"/>
          <w:sz w:val="20"/>
          <w:szCs w:val="20"/>
          <w:lang w:val="de-DE"/>
        </w:rPr>
        <w:t>I8 -</w:t>
      </w:r>
      <w:r w:rsidRPr="001A240B">
        <w:rPr>
          <w:rFonts w:ascii="Arial" w:hAnsi="Arial" w:cs="Arial"/>
          <w:color w:val="auto"/>
          <w:sz w:val="20"/>
          <w:szCs w:val="20"/>
          <w:lang w:val="de-DE"/>
        </w:rPr>
        <w:t xml:space="preserve"> Bei schwerer diagnostizierter Dyskalkulie</w:t>
      </w:r>
      <w:r w:rsidRPr="001A240B">
        <w:rPr>
          <w:rStyle w:val="FootnoteAnchor"/>
          <w:rFonts w:ascii="Arial" w:hAnsi="Arial" w:cs="Arial"/>
          <w:color w:val="auto"/>
          <w:sz w:val="20"/>
          <w:szCs w:val="20"/>
          <w:lang w:val="de-DE"/>
        </w:rPr>
        <w:footnoteReference w:id="3"/>
      </w:r>
      <w:r w:rsidRPr="001A240B">
        <w:rPr>
          <w:rFonts w:ascii="Arial" w:hAnsi="Arial" w:cs="Arial"/>
          <w:color w:val="auto"/>
          <w:sz w:val="20"/>
          <w:szCs w:val="20"/>
          <w:lang w:val="de-DE"/>
        </w:rPr>
        <w:t>, bei schwerer diagnostizierter Legasthenie, schwerem ADHD oder schwerer Schwäche des Arbeitsgedächtnisses</w:t>
      </w:r>
      <w:r w:rsidRPr="001A240B">
        <w:rPr>
          <w:rFonts w:ascii="Arial" w:hAnsi="Arial" w:cs="Arial"/>
          <w:color w:val="auto"/>
          <w:sz w:val="20"/>
          <w:szCs w:val="20"/>
          <w:vertAlign w:val="superscript"/>
          <w:lang w:val="de-DE"/>
        </w:rPr>
        <w:t>4</w:t>
      </w:r>
      <w:r w:rsidRPr="001A240B">
        <w:rPr>
          <w:rFonts w:ascii="Arial" w:hAnsi="Arial" w:cs="Arial"/>
          <w:color w:val="auto"/>
          <w:sz w:val="20"/>
          <w:szCs w:val="20"/>
          <w:lang w:val="de-DE"/>
        </w:rPr>
        <w:t xml:space="preserve"> die Verwendung eines einfachen Taschenrechners, wenn kein Taschenrechner erlaubt ist</w:t>
      </w:r>
    </w:p>
    <w:p w:rsidR="00932085" w:rsidRPr="001A240B" w:rsidRDefault="00932085" w:rsidP="00932085">
      <w:pPr>
        <w:spacing w:after="120"/>
        <w:rPr>
          <w:rFonts w:ascii="Arial" w:hAnsi="Arial" w:cs="Arial"/>
          <w:color w:val="auto"/>
          <w:sz w:val="20"/>
          <w:szCs w:val="20"/>
          <w:lang w:val="de-DE"/>
        </w:rPr>
      </w:pPr>
      <w:r w:rsidRPr="001A240B">
        <w:rPr>
          <w:rFonts w:ascii="Arial" w:hAnsi="Arial" w:cs="Arial"/>
          <w:b/>
          <w:color w:val="auto"/>
          <w:sz w:val="20"/>
          <w:szCs w:val="20"/>
          <w:lang w:val="de-DE"/>
        </w:rPr>
        <w:t>I9 -</w:t>
      </w:r>
      <w:r w:rsidRPr="001A240B">
        <w:rPr>
          <w:rFonts w:ascii="Arial" w:hAnsi="Arial" w:cs="Arial"/>
          <w:color w:val="auto"/>
          <w:sz w:val="20"/>
          <w:szCs w:val="20"/>
          <w:lang w:val="de-DE"/>
        </w:rPr>
        <w:t xml:space="preserve"> Pause(n) – Während der Pausen dürfen die Schüler weder lesen, noch schreiben oder Notizen nehmen; sie dürfen den Raum unter Aufsicht verlassen. </w:t>
      </w:r>
    </w:p>
    <w:p w:rsidR="00932085" w:rsidRPr="001A240B" w:rsidRDefault="00932085" w:rsidP="00932085">
      <w:pPr>
        <w:spacing w:after="120"/>
        <w:rPr>
          <w:rFonts w:ascii="Arial" w:hAnsi="Arial" w:cs="Arial"/>
          <w:color w:val="auto"/>
          <w:sz w:val="20"/>
          <w:szCs w:val="20"/>
          <w:lang w:val="de-DE"/>
        </w:rPr>
      </w:pPr>
      <w:r w:rsidRPr="001A240B">
        <w:rPr>
          <w:rFonts w:ascii="Arial" w:hAnsi="Arial" w:cs="Arial"/>
          <w:b/>
          <w:color w:val="auto"/>
          <w:sz w:val="20"/>
          <w:szCs w:val="20"/>
          <w:lang w:val="de-DE"/>
        </w:rPr>
        <w:t>I10 -</w:t>
      </w:r>
      <w:r w:rsidRPr="001A240B">
        <w:rPr>
          <w:rFonts w:ascii="Arial" w:hAnsi="Arial" w:cs="Arial"/>
          <w:color w:val="auto"/>
          <w:sz w:val="20"/>
          <w:szCs w:val="20"/>
          <w:lang w:val="de-DE"/>
        </w:rPr>
        <w:t xml:space="preserve"> Ein Kommunikator zur Unterstützung von Schülern mit Hörschwäche mittels Gebärdensprache oder Lippenlesen. </w:t>
      </w:r>
    </w:p>
    <w:p w:rsidR="00932085" w:rsidRPr="001A240B" w:rsidRDefault="00932085" w:rsidP="00932085">
      <w:pPr>
        <w:spacing w:after="120"/>
        <w:rPr>
          <w:rFonts w:ascii="Arial" w:hAnsi="Arial" w:cs="Arial"/>
          <w:color w:val="auto"/>
          <w:sz w:val="20"/>
          <w:szCs w:val="20"/>
          <w:lang w:val="de-DE"/>
        </w:rPr>
      </w:pPr>
      <w:r w:rsidRPr="001A240B">
        <w:rPr>
          <w:rFonts w:ascii="Arial" w:hAnsi="Arial" w:cs="Arial"/>
          <w:b/>
          <w:color w:val="auto"/>
          <w:sz w:val="20"/>
          <w:szCs w:val="20"/>
          <w:lang w:val="de-DE"/>
        </w:rPr>
        <w:lastRenderedPageBreak/>
        <w:t>I11 -</w:t>
      </w:r>
      <w:r w:rsidRPr="001A240B">
        <w:rPr>
          <w:rFonts w:ascii="Arial" w:hAnsi="Arial" w:cs="Arial"/>
          <w:color w:val="auto"/>
          <w:sz w:val="20"/>
          <w:szCs w:val="20"/>
          <w:lang w:val="de-DE"/>
        </w:rPr>
        <w:t xml:space="preserve"> Ein Souffleur zur Unterstützung von Schülern mit schwerwiegenden Konzentrations- oder neurologischen Schwierigkeiten, sich auf die Beurteilungsaufgaben zu konzentrieren. </w:t>
      </w:r>
    </w:p>
    <w:p w:rsidR="00932085" w:rsidRPr="001A240B" w:rsidRDefault="00932085" w:rsidP="00932085">
      <w:pPr>
        <w:spacing w:after="120"/>
        <w:rPr>
          <w:rFonts w:ascii="Arial" w:hAnsi="Arial" w:cs="Arial"/>
          <w:color w:val="auto"/>
          <w:sz w:val="20"/>
          <w:szCs w:val="20"/>
          <w:lang w:val="de-DE"/>
        </w:rPr>
      </w:pPr>
      <w:r w:rsidRPr="001A240B">
        <w:rPr>
          <w:rFonts w:ascii="Arial" w:hAnsi="Arial" w:cs="Arial"/>
          <w:b/>
          <w:color w:val="auto"/>
          <w:sz w:val="20"/>
          <w:szCs w:val="20"/>
          <w:lang w:val="de-DE"/>
        </w:rPr>
        <w:t>I12 -</w:t>
      </w:r>
      <w:r w:rsidRPr="001A240B">
        <w:rPr>
          <w:rFonts w:ascii="Arial" w:hAnsi="Arial" w:cs="Arial"/>
          <w:color w:val="auto"/>
          <w:sz w:val="20"/>
          <w:szCs w:val="20"/>
          <w:lang w:val="de-DE"/>
        </w:rPr>
        <w:t xml:space="preserve"> Schriftliche Anweisungen für Schüler mit Hörschwäche.</w:t>
      </w:r>
    </w:p>
    <w:p w:rsidR="00932085" w:rsidRPr="001A240B" w:rsidRDefault="00932085" w:rsidP="00932085">
      <w:pPr>
        <w:spacing w:after="120"/>
        <w:rPr>
          <w:rFonts w:ascii="Arial" w:hAnsi="Arial" w:cs="Arial"/>
          <w:color w:val="auto"/>
          <w:sz w:val="20"/>
          <w:szCs w:val="20"/>
          <w:lang w:val="de-DE"/>
        </w:rPr>
      </w:pPr>
      <w:r w:rsidRPr="001A240B">
        <w:rPr>
          <w:rFonts w:ascii="Arial" w:hAnsi="Arial" w:cs="Arial"/>
          <w:b/>
          <w:color w:val="auto"/>
          <w:sz w:val="20"/>
          <w:szCs w:val="20"/>
          <w:lang w:val="de-DE"/>
        </w:rPr>
        <w:t>I13 -</w:t>
      </w:r>
      <w:r w:rsidRPr="001A240B">
        <w:rPr>
          <w:rFonts w:ascii="Arial" w:hAnsi="Arial" w:cs="Arial"/>
          <w:color w:val="auto"/>
          <w:sz w:val="20"/>
          <w:szCs w:val="20"/>
          <w:lang w:val="de-DE"/>
        </w:rPr>
        <w:t xml:space="preserve"> Schriftliche Antworten in mündlichen Prüfungen für Schüler mit gravierenden Ausdrucksschwierigkeiten.</w:t>
      </w:r>
    </w:p>
    <w:p w:rsidR="006D0A62" w:rsidRPr="001A240B" w:rsidRDefault="00932085" w:rsidP="00332E19">
      <w:pPr>
        <w:spacing w:after="120"/>
        <w:rPr>
          <w:rFonts w:ascii="Arial" w:hAnsi="Arial" w:cs="Arial"/>
          <w:sz w:val="20"/>
          <w:szCs w:val="20"/>
        </w:rPr>
      </w:pPr>
      <w:r w:rsidRPr="001A240B">
        <w:rPr>
          <w:rFonts w:ascii="Arial" w:hAnsi="Arial" w:cs="Arial"/>
          <w:b/>
          <w:color w:val="auto"/>
          <w:sz w:val="20"/>
          <w:szCs w:val="20"/>
          <w:lang w:val="de-DE"/>
        </w:rPr>
        <w:t>I14 -</w:t>
      </w:r>
      <w:r w:rsidR="00332E19">
        <w:rPr>
          <w:rFonts w:ascii="Arial" w:hAnsi="Arial" w:cs="Arial"/>
          <w:color w:val="auto"/>
          <w:sz w:val="20"/>
          <w:szCs w:val="20"/>
          <w:lang w:val="de-DE"/>
        </w:rPr>
        <w:t xml:space="preserve"> Sonstige</w:t>
      </w:r>
    </w:p>
    <w:sectPr w:rsidR="006D0A62" w:rsidRPr="001A240B" w:rsidSect="002C26C1">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085" w:rsidRDefault="00932085" w:rsidP="00932085">
      <w:r>
        <w:separator/>
      </w:r>
    </w:p>
  </w:endnote>
  <w:endnote w:type="continuationSeparator" w:id="0">
    <w:p w:rsidR="00932085" w:rsidRDefault="00932085" w:rsidP="0093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085" w:rsidRDefault="00932085" w:rsidP="00E037A3">
    <w:pPr>
      <w:pStyle w:val="Footer"/>
      <w:tabs>
        <w:tab w:val="clear" w:pos="4513"/>
        <w:tab w:val="clear" w:pos="9026"/>
      </w:tabs>
    </w:pPr>
    <w:r>
      <w:rPr>
        <w:rFonts w:ascii="Arial" w:hAnsi="Arial" w:cs="Arial"/>
        <w:sz w:val="16"/>
        <w:szCs w:val="16"/>
      </w:rPr>
      <w:t>201</w:t>
    </w:r>
    <w:r w:rsidR="00423287">
      <w:rPr>
        <w:rFonts w:ascii="Arial" w:hAnsi="Arial" w:cs="Arial"/>
        <w:sz w:val="16"/>
        <w:szCs w:val="16"/>
      </w:rPr>
      <w:t>4</w:t>
    </w:r>
    <w:r>
      <w:rPr>
        <w:rFonts w:ascii="Arial" w:hAnsi="Arial" w:cs="Arial"/>
        <w:sz w:val="16"/>
        <w:szCs w:val="16"/>
      </w:rPr>
      <w:t>-0</w:t>
    </w:r>
    <w:r w:rsidR="002C26C1">
      <w:rPr>
        <w:rFonts w:ascii="Arial" w:hAnsi="Arial" w:cs="Arial"/>
        <w:sz w:val="16"/>
        <w:szCs w:val="16"/>
      </w:rPr>
      <w:t>9-D-12-de-4</w:t>
    </w:r>
    <w:r w:rsidR="00423287">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CB0F73">
      <w:rPr>
        <w:rFonts w:ascii="Arial" w:hAnsi="Arial" w:cs="Arial"/>
        <w:sz w:val="16"/>
        <w:szCs w:val="16"/>
      </w:rPr>
      <w:tab/>
    </w:r>
    <w:r w:rsidR="00CB0F73">
      <w:rPr>
        <w:rFonts w:ascii="Arial" w:hAnsi="Arial" w:cs="Arial"/>
        <w:sz w:val="16"/>
        <w:szCs w:val="16"/>
      </w:rPr>
      <w:tab/>
    </w:r>
    <w:r w:rsidRPr="00D30F57">
      <w:rPr>
        <w:rFonts w:ascii="Arial" w:hAnsi="Arial" w:cs="Arial"/>
        <w:sz w:val="16"/>
        <w:szCs w:val="16"/>
      </w:rPr>
      <w:fldChar w:fldCharType="begin"/>
    </w:r>
    <w:r w:rsidRPr="00D30F57">
      <w:rPr>
        <w:rFonts w:ascii="Arial" w:hAnsi="Arial" w:cs="Arial"/>
        <w:sz w:val="16"/>
        <w:szCs w:val="16"/>
      </w:rPr>
      <w:instrText>PAGE</w:instrText>
    </w:r>
    <w:r w:rsidRPr="00D30F57">
      <w:rPr>
        <w:rFonts w:ascii="Arial" w:hAnsi="Arial" w:cs="Arial"/>
        <w:sz w:val="16"/>
        <w:szCs w:val="16"/>
      </w:rPr>
      <w:fldChar w:fldCharType="separate"/>
    </w:r>
    <w:r w:rsidR="00A60409">
      <w:rPr>
        <w:rFonts w:ascii="Arial" w:hAnsi="Arial" w:cs="Arial"/>
        <w:noProof/>
        <w:sz w:val="16"/>
        <w:szCs w:val="16"/>
      </w:rPr>
      <w:t>8</w:t>
    </w:r>
    <w:r w:rsidRPr="00D30F57">
      <w:rPr>
        <w:rFonts w:ascii="Arial" w:hAnsi="Arial" w:cs="Arial"/>
        <w:sz w:val="16"/>
        <w:szCs w:val="16"/>
      </w:rPr>
      <w:fldChar w:fldCharType="end"/>
    </w:r>
    <w:r w:rsidR="00A60409">
      <w:rPr>
        <w:rFonts w:ascii="Arial" w:hAnsi="Arial" w:cs="Arial"/>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085" w:rsidRDefault="00932085" w:rsidP="00932085">
      <w:r>
        <w:separator/>
      </w:r>
    </w:p>
  </w:footnote>
  <w:footnote w:type="continuationSeparator" w:id="0">
    <w:p w:rsidR="00932085" w:rsidRDefault="00932085" w:rsidP="00932085">
      <w:r>
        <w:continuationSeparator/>
      </w:r>
    </w:p>
  </w:footnote>
  <w:footnote w:id="1">
    <w:p w:rsidR="006F7F69" w:rsidRPr="00125668" w:rsidRDefault="006F7F69" w:rsidP="006F7F69">
      <w:pPr>
        <w:pStyle w:val="FootnoteText"/>
      </w:pPr>
      <w:r>
        <w:rPr>
          <w:rStyle w:val="FootnoteReference"/>
        </w:rPr>
        <w:footnoteRef/>
      </w:r>
      <w:r>
        <w:t xml:space="preserve"> Bitte klicken Sie die Fächer an, für die </w:t>
      </w:r>
      <w:r>
        <w:rPr>
          <w:b/>
        </w:rPr>
        <w:t xml:space="preserve">möglicherweise </w:t>
      </w:r>
      <w:r>
        <w:t>besondere Vorkehrungen für die Prüfungen zum Europäischen Abitur erforderlich sind, wobei davon ausgegangen wird, dass die endgültige Auswahl in S7 getroffen wird.</w:t>
      </w:r>
    </w:p>
  </w:footnote>
  <w:footnote w:id="2">
    <w:p w:rsidR="00932085" w:rsidRPr="0032114F" w:rsidRDefault="00932085" w:rsidP="00932085">
      <w:pPr>
        <w:pStyle w:val="Footnote"/>
        <w:ind w:left="426" w:hanging="426"/>
        <w:rPr>
          <w:lang w:val="de-DE"/>
        </w:rPr>
      </w:pPr>
      <w:r>
        <w:rPr>
          <w:rStyle w:val="FootnoteReference"/>
          <w:sz w:val="18"/>
        </w:rPr>
        <w:footnoteRef/>
      </w:r>
      <w:r w:rsidRPr="0032114F">
        <w:rPr>
          <w:rStyle w:val="FootnoteReference"/>
          <w:sz w:val="18"/>
          <w:lang w:val="de-DE"/>
        </w:rPr>
        <w:tab/>
      </w:r>
      <w:r w:rsidRPr="0032114F">
        <w:rPr>
          <w:sz w:val="18"/>
          <w:lang w:val="de-DE"/>
        </w:rPr>
        <w:t xml:space="preserve"> </w:t>
      </w:r>
      <w:r w:rsidRPr="0032114F">
        <w:rPr>
          <w:i/>
          <w:sz w:val="18"/>
          <w:lang w:val="de-DE"/>
        </w:rPr>
        <w:t>Schwere Legasthenie setzt ein Standardergebnis von 85 oder weniger in einem standardisierten Schulleistungstest in Lesen und/oder Schreiben voraus.</w:t>
      </w:r>
    </w:p>
  </w:footnote>
  <w:footnote w:id="3">
    <w:p w:rsidR="00932085" w:rsidRPr="0032114F" w:rsidRDefault="00932085" w:rsidP="00932085">
      <w:pPr>
        <w:pStyle w:val="Footnote"/>
        <w:ind w:left="426" w:hanging="426"/>
        <w:rPr>
          <w:lang w:val="de-DE"/>
        </w:rPr>
      </w:pPr>
      <w:r>
        <w:rPr>
          <w:rStyle w:val="FootnoteReference"/>
          <w:sz w:val="18"/>
          <w:szCs w:val="18"/>
        </w:rPr>
        <w:footnoteRef/>
      </w:r>
      <w:r w:rsidRPr="0032114F">
        <w:rPr>
          <w:rStyle w:val="FootnoteReference"/>
          <w:sz w:val="18"/>
          <w:szCs w:val="18"/>
          <w:lang w:val="de-DE"/>
        </w:rPr>
        <w:tab/>
      </w:r>
      <w:r w:rsidRPr="0032114F">
        <w:rPr>
          <w:sz w:val="18"/>
          <w:szCs w:val="18"/>
          <w:lang w:val="de-DE"/>
        </w:rPr>
        <w:t xml:space="preserve"> </w:t>
      </w:r>
      <w:r w:rsidRPr="0032114F">
        <w:rPr>
          <w:i/>
          <w:sz w:val="18"/>
          <w:szCs w:val="18"/>
          <w:lang w:val="de-DE"/>
        </w:rPr>
        <w:t>Schwere Dyskalkulie setzt ein Standardergebnis von 85 oder weniger in einem standardisierten Schulleistungstest in Mathematik voraus.</w:t>
      </w:r>
      <w:r w:rsidRPr="0032114F">
        <w:rPr>
          <w:i/>
          <w:sz w:val="18"/>
          <w:szCs w:val="18"/>
          <w:vertAlign w:val="superscript"/>
          <w:lang w:val="de-DE"/>
        </w:rPr>
        <w:t>4</w:t>
      </w:r>
      <w:r w:rsidRPr="0032114F">
        <w:rPr>
          <w:i/>
          <w:sz w:val="18"/>
          <w:szCs w:val="18"/>
          <w:lang w:val="de-DE"/>
        </w:rPr>
        <w:t xml:space="preserve"> Schwere Schwäche des Arbeitsgedächtnisses setzt ein Standardergebnis von 85 oder weniger in einem standardisierten kognitiven Test voraus.</w:t>
      </w:r>
    </w:p>
    <w:p w:rsidR="00932085" w:rsidRPr="0032114F" w:rsidRDefault="00932085" w:rsidP="00932085">
      <w:pPr>
        <w:pStyle w:val="Footnote"/>
        <w:rPr>
          <w:lang w:val="de-DE"/>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085"/>
    <w:rsid w:val="001A240B"/>
    <w:rsid w:val="001A4626"/>
    <w:rsid w:val="001C047F"/>
    <w:rsid w:val="002C26C1"/>
    <w:rsid w:val="00332E19"/>
    <w:rsid w:val="00423287"/>
    <w:rsid w:val="004A7E1A"/>
    <w:rsid w:val="006D0A62"/>
    <w:rsid w:val="006F7F69"/>
    <w:rsid w:val="00732FFD"/>
    <w:rsid w:val="00932085"/>
    <w:rsid w:val="00A60409"/>
    <w:rsid w:val="00A8137B"/>
    <w:rsid w:val="00CB0F73"/>
    <w:rsid w:val="00DB6711"/>
    <w:rsid w:val="00DB79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676B66E"/>
  <w15:docId w15:val="{1E0CCBFE-E4B4-441B-9590-D762BE40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085"/>
    <w:pPr>
      <w:suppressAutoHyphens/>
      <w:spacing w:after="0" w:line="240" w:lineRule="auto"/>
    </w:pPr>
    <w:rPr>
      <w:rFonts w:ascii="Times New Roman" w:eastAsia="Times New Roman" w:hAnsi="Times New Roman" w:cs="Times New Roman"/>
      <w:color w:val="00000A"/>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uiPriority w:val="99"/>
    <w:qFormat/>
    <w:rsid w:val="00932085"/>
    <w:rPr>
      <w:sz w:val="24"/>
      <w:szCs w:val="24"/>
      <w:lang w:val="fr-FR" w:eastAsia="fr-FR"/>
    </w:rPr>
  </w:style>
  <w:style w:type="character" w:customStyle="1" w:styleId="HeaderChar">
    <w:name w:val="Header Char"/>
    <w:link w:val="Header"/>
    <w:uiPriority w:val="99"/>
    <w:qFormat/>
    <w:rsid w:val="00932085"/>
    <w:rPr>
      <w:sz w:val="24"/>
      <w:szCs w:val="24"/>
      <w:lang w:val="fr-FR" w:eastAsia="fr-FR"/>
    </w:rPr>
  </w:style>
  <w:style w:type="character" w:styleId="FootnoteReference">
    <w:name w:val="footnote reference"/>
    <w:uiPriority w:val="99"/>
    <w:unhideWhenUsed/>
    <w:qFormat/>
    <w:rsid w:val="00932085"/>
    <w:rPr>
      <w:vertAlign w:val="superscript"/>
    </w:rPr>
  </w:style>
  <w:style w:type="character" w:customStyle="1" w:styleId="FootnoteAnchor">
    <w:name w:val="Footnote Anchor"/>
    <w:rsid w:val="00932085"/>
    <w:rPr>
      <w:vertAlign w:val="superscript"/>
    </w:rPr>
  </w:style>
  <w:style w:type="paragraph" w:styleId="ListParagraph">
    <w:name w:val="List Paragraph"/>
    <w:basedOn w:val="Normal"/>
    <w:uiPriority w:val="34"/>
    <w:qFormat/>
    <w:rsid w:val="00932085"/>
    <w:pPr>
      <w:ind w:left="720"/>
    </w:pPr>
  </w:style>
  <w:style w:type="paragraph" w:styleId="Footer">
    <w:name w:val="footer"/>
    <w:basedOn w:val="Normal"/>
    <w:link w:val="FooterChar"/>
    <w:uiPriority w:val="99"/>
    <w:rsid w:val="00932085"/>
    <w:pPr>
      <w:tabs>
        <w:tab w:val="center" w:pos="4513"/>
        <w:tab w:val="right" w:pos="9026"/>
      </w:tabs>
    </w:pPr>
    <w:rPr>
      <w:rFonts w:asciiTheme="minorHAnsi" w:eastAsiaTheme="minorEastAsia" w:hAnsiTheme="minorHAnsi" w:cstheme="minorBidi"/>
      <w:color w:val="auto"/>
    </w:rPr>
  </w:style>
  <w:style w:type="character" w:customStyle="1" w:styleId="FooterChar1">
    <w:name w:val="Footer Char1"/>
    <w:basedOn w:val="DefaultParagraphFont"/>
    <w:uiPriority w:val="99"/>
    <w:semiHidden/>
    <w:rsid w:val="00932085"/>
    <w:rPr>
      <w:rFonts w:ascii="Times New Roman" w:eastAsia="Times New Roman" w:hAnsi="Times New Roman" w:cs="Times New Roman"/>
      <w:color w:val="00000A"/>
      <w:sz w:val="24"/>
      <w:szCs w:val="24"/>
      <w:lang w:val="fr-FR" w:eastAsia="fr-FR"/>
    </w:rPr>
  </w:style>
  <w:style w:type="paragraph" w:styleId="Header">
    <w:name w:val="header"/>
    <w:basedOn w:val="Normal"/>
    <w:link w:val="HeaderChar"/>
    <w:uiPriority w:val="99"/>
    <w:rsid w:val="00932085"/>
    <w:pPr>
      <w:tabs>
        <w:tab w:val="center" w:pos="4536"/>
        <w:tab w:val="right" w:pos="9072"/>
      </w:tabs>
    </w:pPr>
    <w:rPr>
      <w:rFonts w:asciiTheme="minorHAnsi" w:eastAsiaTheme="minorEastAsia" w:hAnsiTheme="minorHAnsi" w:cstheme="minorBidi"/>
      <w:color w:val="auto"/>
    </w:rPr>
  </w:style>
  <w:style w:type="character" w:customStyle="1" w:styleId="HeaderChar1">
    <w:name w:val="Header Char1"/>
    <w:basedOn w:val="DefaultParagraphFont"/>
    <w:uiPriority w:val="99"/>
    <w:semiHidden/>
    <w:rsid w:val="00932085"/>
    <w:rPr>
      <w:rFonts w:ascii="Times New Roman" w:eastAsia="Times New Roman" w:hAnsi="Times New Roman" w:cs="Times New Roman"/>
      <w:color w:val="00000A"/>
      <w:sz w:val="24"/>
      <w:szCs w:val="24"/>
      <w:lang w:val="fr-FR" w:eastAsia="fr-FR"/>
    </w:rPr>
  </w:style>
  <w:style w:type="paragraph" w:customStyle="1" w:styleId="Footnote">
    <w:name w:val="Footnote"/>
    <w:basedOn w:val="Normal"/>
    <w:rsid w:val="00932085"/>
  </w:style>
  <w:style w:type="paragraph" w:customStyle="1" w:styleId="References">
    <w:name w:val="References"/>
    <w:basedOn w:val="Normal"/>
    <w:rsid w:val="00423287"/>
    <w:pPr>
      <w:suppressAutoHyphens w:val="0"/>
      <w:spacing w:before="120"/>
      <w:jc w:val="both"/>
    </w:pPr>
    <w:rPr>
      <w:rFonts w:ascii="Arial" w:hAnsi="Arial" w:cs="Arial"/>
      <w:b/>
      <w:bCs/>
      <w:color w:val="auto"/>
      <w:sz w:val="22"/>
      <w:szCs w:val="22"/>
      <w:lang w:val="de-DE" w:eastAsia="de-DE" w:bidi="de-DE"/>
    </w:rPr>
  </w:style>
  <w:style w:type="paragraph" w:customStyle="1" w:styleId="DocumentTitle">
    <w:name w:val="Document Title"/>
    <w:basedOn w:val="Normal"/>
    <w:rsid w:val="00423287"/>
    <w:pPr>
      <w:pBdr>
        <w:bottom w:val="single" w:sz="4" w:space="1" w:color="auto"/>
      </w:pBdr>
      <w:suppressAutoHyphens w:val="0"/>
      <w:spacing w:before="2400" w:after="120"/>
      <w:outlineLvl w:val="0"/>
    </w:pPr>
    <w:rPr>
      <w:rFonts w:ascii="Arial" w:eastAsia="Times" w:hAnsi="Arial" w:cs="Arial"/>
      <w:b/>
      <w:bCs/>
      <w:color w:val="auto"/>
      <w:kern w:val="28"/>
      <w:sz w:val="32"/>
      <w:szCs w:val="32"/>
      <w:lang w:val="de-DE" w:eastAsia="de-DE" w:bidi="de-DE"/>
    </w:rPr>
  </w:style>
  <w:style w:type="paragraph" w:customStyle="1" w:styleId="ZCom">
    <w:name w:val="Z_Com"/>
    <w:basedOn w:val="Normal"/>
    <w:next w:val="Normal"/>
    <w:rsid w:val="00423287"/>
    <w:pPr>
      <w:widowControl w:val="0"/>
      <w:suppressAutoHyphens w:val="0"/>
      <w:snapToGrid w:val="0"/>
      <w:ind w:right="85"/>
      <w:jc w:val="both"/>
    </w:pPr>
    <w:rPr>
      <w:rFonts w:ascii="Arial" w:hAnsi="Arial" w:cs="Arial"/>
      <w:color w:val="auto"/>
      <w:lang w:val="de-DE" w:eastAsia="de-DE" w:bidi="de-DE"/>
    </w:rPr>
  </w:style>
  <w:style w:type="paragraph" w:customStyle="1" w:styleId="ZDGName">
    <w:name w:val="Z_DGName"/>
    <w:basedOn w:val="Normal"/>
    <w:rsid w:val="00423287"/>
    <w:pPr>
      <w:widowControl w:val="0"/>
      <w:suppressAutoHyphens w:val="0"/>
      <w:snapToGrid w:val="0"/>
      <w:ind w:right="85"/>
      <w:jc w:val="both"/>
    </w:pPr>
    <w:rPr>
      <w:rFonts w:ascii="Arial" w:hAnsi="Arial" w:cs="Arial"/>
      <w:color w:val="auto"/>
      <w:sz w:val="16"/>
      <w:szCs w:val="16"/>
      <w:lang w:val="de-DE" w:eastAsia="de-DE" w:bidi="de-DE"/>
    </w:rPr>
  </w:style>
  <w:style w:type="table" w:styleId="TableGrid">
    <w:name w:val="Table Grid"/>
    <w:basedOn w:val="TableNormal"/>
    <w:uiPriority w:val="59"/>
    <w:rsid w:val="002C2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C2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F7F69"/>
    <w:pPr>
      <w:suppressAutoHyphens w:val="0"/>
    </w:pPr>
    <w:rPr>
      <w:color w:val="auto"/>
      <w:sz w:val="20"/>
      <w:szCs w:val="20"/>
      <w:lang w:val="de-DE"/>
    </w:rPr>
  </w:style>
  <w:style w:type="character" w:customStyle="1" w:styleId="FootnoteTextChar">
    <w:name w:val="Footnote Text Char"/>
    <w:basedOn w:val="DefaultParagraphFont"/>
    <w:link w:val="FootnoteText"/>
    <w:uiPriority w:val="99"/>
    <w:rsid w:val="006F7F69"/>
    <w:rPr>
      <w:rFonts w:ascii="Times New Roman" w:eastAsia="Times New Roman" w:hAnsi="Times New Roman" w:cs="Times New Roman"/>
      <w:sz w:val="20"/>
      <w:szCs w:val="20"/>
      <w:lang w:val="de-D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137200">
      <w:bodyDiv w:val="1"/>
      <w:marLeft w:val="0"/>
      <w:marRight w:val="0"/>
      <w:marTop w:val="0"/>
      <w:marBottom w:val="0"/>
      <w:divBdr>
        <w:top w:val="none" w:sz="0" w:space="0" w:color="auto"/>
        <w:left w:val="none" w:sz="0" w:space="0" w:color="auto"/>
        <w:bottom w:val="none" w:sz="0" w:space="0" w:color="auto"/>
        <w:right w:val="none" w:sz="0" w:space="0" w:color="auto"/>
      </w:divBdr>
    </w:div>
    <w:div w:id="578907866">
      <w:bodyDiv w:val="1"/>
      <w:marLeft w:val="0"/>
      <w:marRight w:val="0"/>
      <w:marTop w:val="0"/>
      <w:marBottom w:val="0"/>
      <w:divBdr>
        <w:top w:val="none" w:sz="0" w:space="0" w:color="auto"/>
        <w:left w:val="none" w:sz="0" w:space="0" w:color="auto"/>
        <w:bottom w:val="none" w:sz="0" w:space="0" w:color="auto"/>
        <w:right w:val="none" w:sz="0" w:space="0" w:color="auto"/>
      </w:divBdr>
    </w:div>
    <w:div w:id="174791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CORRADINI Clara</dc:creator>
  <cp:lastModifiedBy>CORRADINI Clara (OSG)</cp:lastModifiedBy>
  <cp:revision>6</cp:revision>
  <dcterms:created xsi:type="dcterms:W3CDTF">2019-07-15T09:56:00Z</dcterms:created>
  <dcterms:modified xsi:type="dcterms:W3CDTF">2019-07-16T11:56:00Z</dcterms:modified>
</cp:coreProperties>
</file>