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E" w:rsidRPr="00CB2155" w:rsidRDefault="00560EEE" w:rsidP="00560EEE">
      <w:pPr>
        <w:pStyle w:val="ListParagraph"/>
        <w:numPr>
          <w:ilvl w:val="0"/>
          <w:numId w:val="2"/>
        </w:num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val="sv-SE" w:eastAsia="fr-BE"/>
        </w:rPr>
      </w:pPr>
      <w:bookmarkStart w:id="0" w:name="_GoBack"/>
      <w:bookmarkEnd w:id="0"/>
      <w:r w:rsidRPr="000A5BD4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sv-SE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0A5BD4" w:rsidRPr="000A5BD4" w:rsidTr="000A5BD4">
        <w:tc>
          <w:tcPr>
            <w:tcW w:w="5070" w:type="dxa"/>
          </w:tcPr>
          <w:p w:rsidR="000A5BD4" w:rsidRPr="000A5BD4" w:rsidRDefault="000A5BD4" w:rsidP="000A5BD4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0A5BD4" w:rsidRPr="000A5BD4" w:rsidRDefault="000A5BD4" w:rsidP="000A5BD4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0A5BD4" w:rsidRPr="000A5BD4" w:rsidRDefault="000A5BD4" w:rsidP="000A5BD4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0A5BD4" w:rsidTr="000A5BD4">
        <w:tc>
          <w:tcPr>
            <w:tcW w:w="5070" w:type="dxa"/>
          </w:tcPr>
          <w:p w:rsidR="000A5BD4" w:rsidRPr="009F7BA5" w:rsidRDefault="000A5BD4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v-SE" w:eastAsia="fr-BE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v-SE" w:eastAsia="fr-BE"/>
              </w:rPr>
              <w:t>LILI IN BINE 1</w:t>
            </w:r>
          </w:p>
          <w:p w:rsidR="000A5BD4" w:rsidRPr="00346F2E" w:rsidRDefault="009F7BA5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v-SE" w:eastAsia="fr-BE"/>
              </w:rPr>
              <w:t>D</w:t>
            </w:r>
            <w:r w:rsidR="000A5BD4" w:rsidRPr="00346F2E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v-SE" w:eastAsia="fr-BE"/>
              </w:rPr>
              <w:t>elovni zvezek za opismenjevanje v dveh delih</w:t>
            </w:r>
          </w:p>
        </w:tc>
        <w:tc>
          <w:tcPr>
            <w:tcW w:w="2409" w:type="dxa"/>
          </w:tcPr>
          <w:p w:rsidR="000A5BD4" w:rsidRPr="000A5BD4" w:rsidRDefault="000A5BD4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9789612713157</w:t>
            </w:r>
          </w:p>
          <w:p w:rsidR="000A5BD4" w:rsidRDefault="000A5BD4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0A5BD4" w:rsidRPr="000A5BD4" w:rsidRDefault="000A5BD4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0A5BD4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  <w:t>9,90 EUR</w:t>
            </w:r>
          </w:p>
          <w:p w:rsidR="000A5BD4" w:rsidRDefault="000A5BD4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5BD4" w:rsidTr="000A5BD4">
        <w:tc>
          <w:tcPr>
            <w:tcW w:w="5070" w:type="dxa"/>
          </w:tcPr>
          <w:p w:rsidR="000A5BD4" w:rsidRPr="009F7BA5" w:rsidRDefault="000A5BD4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it-IT" w:eastAsia="fr-BE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it-IT" w:eastAsia="fr-BE"/>
              </w:rPr>
              <w:t>LILI IN BINE 1</w:t>
            </w:r>
          </w:p>
          <w:p w:rsidR="000A5BD4" w:rsidRPr="009F7BA5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it-IT" w:eastAsia="fr-BE"/>
              </w:rPr>
            </w:pPr>
            <w:r w:rsidRPr="009F7BA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it-IT" w:eastAsia="fr-BE"/>
              </w:rPr>
              <w:t>U</w:t>
            </w:r>
            <w:r w:rsidR="000A5BD4" w:rsidRPr="009F7BA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it-IT" w:eastAsia="fr-BE"/>
              </w:rPr>
              <w:t>čbenik za slovenščino v 1. razredu</w:t>
            </w:r>
          </w:p>
        </w:tc>
        <w:tc>
          <w:tcPr>
            <w:tcW w:w="2409" w:type="dxa"/>
          </w:tcPr>
          <w:p w:rsidR="000A5BD4" w:rsidRPr="000A5BD4" w:rsidRDefault="000A5BD4" w:rsidP="009F7BA5">
            <w:pPr>
              <w:spacing w:after="15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9789612711023</w:t>
            </w:r>
          </w:p>
          <w:p w:rsidR="000A5BD4" w:rsidRPr="000A5BD4" w:rsidRDefault="000A5BD4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0A5BD4" w:rsidRPr="000A5BD4" w:rsidRDefault="000A5BD4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9,85 EUR</w:t>
            </w:r>
          </w:p>
        </w:tc>
      </w:tr>
      <w:tr w:rsidR="000A5BD4" w:rsidTr="000A5BD4">
        <w:tc>
          <w:tcPr>
            <w:tcW w:w="5070" w:type="dxa"/>
          </w:tcPr>
          <w:p w:rsidR="000A5BD4" w:rsidRPr="009F7BA5" w:rsidRDefault="000A5BD4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 xml:space="preserve">ZNAM </w:t>
            </w:r>
            <w:r w:rsidR="00300E5D"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mt-MT" w:eastAsia="sl-SI"/>
              </w:rPr>
              <w:t xml:space="preserve">ZA </w:t>
            </w:r>
            <w:r w:rsidR="00A86FA0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VEČ</w:t>
            </w: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 xml:space="preserve"> - LILI IN BINE 1</w:t>
            </w:r>
          </w:p>
          <w:p w:rsidR="000A5BD4" w:rsidRPr="009F7BA5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D</w:t>
            </w:r>
            <w:r w:rsidR="000A5BD4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odatne poučne in zabavne naloge za prvošolce</w:t>
            </w:r>
          </w:p>
        </w:tc>
        <w:tc>
          <w:tcPr>
            <w:tcW w:w="2409" w:type="dxa"/>
          </w:tcPr>
          <w:p w:rsidR="000A5BD4" w:rsidRDefault="00300E5D" w:rsidP="009F7BA5">
            <w:pPr>
              <w:spacing w:after="15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9789612711203</w:t>
            </w:r>
          </w:p>
          <w:p w:rsidR="00A86FA0" w:rsidRDefault="00A86FA0" w:rsidP="009F7BA5">
            <w:pPr>
              <w:spacing w:after="15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ali</w:t>
            </w:r>
            <w:proofErr w:type="spellEnd"/>
          </w:p>
          <w:p w:rsidR="000A5BD4" w:rsidRPr="009F7BA5" w:rsidRDefault="00300E5D" w:rsidP="009F7BA5">
            <w:pPr>
              <w:spacing w:after="15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mt-M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mt-MT"/>
              </w:rPr>
              <w:t>9789612713102</w:t>
            </w:r>
          </w:p>
        </w:tc>
        <w:tc>
          <w:tcPr>
            <w:tcW w:w="1733" w:type="dxa"/>
          </w:tcPr>
          <w:p w:rsidR="000A5BD4" w:rsidRPr="000A5BD4" w:rsidRDefault="000A5BD4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8,90 EUR</w:t>
            </w:r>
          </w:p>
        </w:tc>
      </w:tr>
      <w:tr w:rsidR="000A5BD4" w:rsidTr="000A5BD4">
        <w:tc>
          <w:tcPr>
            <w:tcW w:w="5070" w:type="dxa"/>
          </w:tcPr>
          <w:p w:rsidR="00346F2E" w:rsidRPr="009F7BA5" w:rsidRDefault="00DD0482" w:rsidP="009F7B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346F2E" w:rsidRPr="009F7BA5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 xml:space="preserve">BESEDE GRADIJO SVET </w:t>
              </w:r>
            </w:hyperlink>
          </w:p>
          <w:p w:rsidR="000A5BD4" w:rsidRPr="00A86FA0" w:rsidRDefault="00346F2E" w:rsidP="00A86F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346F2E">
              <w:rPr>
                <w:rFonts w:ascii="Arial" w:hAnsi="Arial" w:cs="Arial"/>
                <w:sz w:val="24"/>
                <w:szCs w:val="24"/>
              </w:rPr>
              <w:t>Zvezek</w:t>
            </w:r>
            <w:proofErr w:type="spellEnd"/>
            <w:r w:rsidRPr="00346F2E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346F2E">
              <w:rPr>
                <w:rFonts w:ascii="Arial" w:hAnsi="Arial" w:cs="Arial"/>
                <w:sz w:val="24"/>
                <w:szCs w:val="24"/>
              </w:rPr>
              <w:t>črtovjem</w:t>
            </w:r>
            <w:proofErr w:type="spellEnd"/>
            <w:r w:rsidR="003C4CDA">
              <w:rPr>
                <w:rFonts w:ascii="Arial" w:hAnsi="Arial" w:cs="Arial"/>
                <w:sz w:val="24"/>
                <w:szCs w:val="24"/>
                <w:lang w:val="mt-MT"/>
              </w:rPr>
              <w:t xml:space="preserve"> (kupite 2 izvoda)</w:t>
            </w:r>
          </w:p>
        </w:tc>
        <w:tc>
          <w:tcPr>
            <w:tcW w:w="2409" w:type="dxa"/>
          </w:tcPr>
          <w:p w:rsidR="000A5BD4" w:rsidRPr="003C4CDA" w:rsidRDefault="003C4CDA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C4CD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9789612099121</w:t>
            </w:r>
          </w:p>
        </w:tc>
        <w:tc>
          <w:tcPr>
            <w:tcW w:w="1733" w:type="dxa"/>
          </w:tcPr>
          <w:p w:rsidR="000A5BD4" w:rsidRPr="000A5BD4" w:rsidRDefault="003C4CDA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  <w:t>1,39 EUR</w:t>
            </w:r>
          </w:p>
        </w:tc>
      </w:tr>
      <w:tr w:rsidR="00E67599" w:rsidRPr="000A5BD4" w:rsidTr="001E1B7B">
        <w:tc>
          <w:tcPr>
            <w:tcW w:w="5070" w:type="dxa"/>
          </w:tcPr>
          <w:p w:rsidR="00E67599" w:rsidRPr="009F7BA5" w:rsidRDefault="00E67599" w:rsidP="009F7BA5">
            <w:pPr>
              <w:shd w:val="clear" w:color="auto" w:fill="FFFFFF"/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sl-SI" w:eastAsia="sl-SI"/>
              </w:rPr>
              <w:t xml:space="preserve">BERILO 1: KDO BO Z NAMI ŠEL V GOZDIČEK? </w:t>
            </w:r>
          </w:p>
        </w:tc>
        <w:tc>
          <w:tcPr>
            <w:tcW w:w="2409" w:type="dxa"/>
          </w:tcPr>
          <w:p w:rsidR="00E67599" w:rsidRPr="000A5BD4" w:rsidRDefault="00E67599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9789610107408</w:t>
            </w:r>
          </w:p>
        </w:tc>
        <w:tc>
          <w:tcPr>
            <w:tcW w:w="1733" w:type="dxa"/>
          </w:tcPr>
          <w:p w:rsidR="00E67599" w:rsidRPr="000A5BD4" w:rsidRDefault="00E67599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17,40 EUR</w:t>
            </w:r>
          </w:p>
        </w:tc>
      </w:tr>
    </w:tbl>
    <w:p w:rsidR="000A5BD4" w:rsidRDefault="000A5BD4" w:rsidP="00560EE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F7BA5" w:rsidRDefault="009F7BA5" w:rsidP="00560EE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0A5BD4" w:rsidRPr="00CB2155" w:rsidRDefault="000A5BD4" w:rsidP="00560EEE">
      <w:pPr>
        <w:pStyle w:val="ListParagraph"/>
        <w:numPr>
          <w:ilvl w:val="0"/>
          <w:numId w:val="2"/>
        </w:numPr>
        <w:spacing w:after="150" w:line="326" w:lineRule="atLeast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A5BD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0A5BD4" w:rsidRPr="000A5BD4" w:rsidTr="00313A23">
        <w:tc>
          <w:tcPr>
            <w:tcW w:w="5070" w:type="dxa"/>
          </w:tcPr>
          <w:p w:rsidR="000A5BD4" w:rsidRPr="000A5BD4" w:rsidRDefault="000A5BD4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0A5BD4" w:rsidRPr="000A5BD4" w:rsidRDefault="000A5BD4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0A5BD4" w:rsidRPr="000A5BD4" w:rsidRDefault="000A5BD4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0A5BD4" w:rsidTr="00313A23">
        <w:tc>
          <w:tcPr>
            <w:tcW w:w="5070" w:type="dxa"/>
          </w:tcPr>
          <w:p w:rsidR="009F7BA5" w:rsidRPr="009F7BA5" w:rsidRDefault="009F7BA5" w:rsidP="009F7BA5">
            <w:pPr>
              <w:spacing w:after="15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9F7BA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LILI IN BINE 2 </w:t>
            </w:r>
          </w:p>
          <w:p w:rsidR="000A5BD4" w:rsidRPr="00346F2E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amostojni</w:t>
            </w:r>
            <w:proofErr w:type="spellEnd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delovni</w:t>
            </w:r>
            <w:proofErr w:type="spellEnd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zvezek</w:t>
            </w:r>
            <w:proofErr w:type="spellEnd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slovenščino</w:t>
            </w:r>
            <w:proofErr w:type="spellEnd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novo 2016 (</w:t>
            </w:r>
            <w:proofErr w:type="spellStart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avgust</w:t>
            </w:r>
            <w:proofErr w:type="spellEnd"/>
            <w:r w:rsidR="000A5BD4" w:rsidRPr="000A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0A5BD4" w:rsidRPr="00543ECD" w:rsidRDefault="00CB3545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mt-MT"/>
              </w:rPr>
            </w:pPr>
            <w:r w:rsidRPr="00543ECD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9789612716370</w:t>
            </w:r>
          </w:p>
        </w:tc>
        <w:tc>
          <w:tcPr>
            <w:tcW w:w="1733" w:type="dxa"/>
          </w:tcPr>
          <w:p w:rsidR="000A5BD4" w:rsidRDefault="000A5BD4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12,00 EUR</w:t>
            </w:r>
          </w:p>
        </w:tc>
      </w:tr>
      <w:tr w:rsidR="000A5BD4" w:rsidTr="00313A23">
        <w:tc>
          <w:tcPr>
            <w:tcW w:w="5070" w:type="dxa"/>
          </w:tcPr>
          <w:p w:rsidR="000A5BD4" w:rsidRPr="009F7BA5" w:rsidRDefault="000A5BD4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 xml:space="preserve">ZNAM </w:t>
            </w:r>
            <w:r w:rsidR="00300E5D"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mt-MT" w:eastAsia="sl-SI"/>
              </w:rPr>
              <w:t xml:space="preserve">ZA </w:t>
            </w: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VEČ - LILI IN BINE 2</w:t>
            </w:r>
          </w:p>
          <w:p w:rsidR="000A5BD4" w:rsidRPr="00E67599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D</w:t>
            </w:r>
            <w:r w:rsidR="000A5BD4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odatne poučne in zabavne naloge za drugošolce</w:t>
            </w:r>
          </w:p>
        </w:tc>
        <w:tc>
          <w:tcPr>
            <w:tcW w:w="2409" w:type="dxa"/>
          </w:tcPr>
          <w:p w:rsidR="000A5BD4" w:rsidRPr="000A5BD4" w:rsidRDefault="000A5BD4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9789612713102</w:t>
            </w:r>
          </w:p>
        </w:tc>
        <w:tc>
          <w:tcPr>
            <w:tcW w:w="1733" w:type="dxa"/>
          </w:tcPr>
          <w:p w:rsidR="000A5BD4" w:rsidRPr="000A5BD4" w:rsidRDefault="000A5BD4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8,90 EUR</w:t>
            </w:r>
          </w:p>
        </w:tc>
      </w:tr>
      <w:tr w:rsidR="000A5BD4" w:rsidRPr="000A5BD4" w:rsidTr="00D259E4">
        <w:tc>
          <w:tcPr>
            <w:tcW w:w="5070" w:type="dxa"/>
          </w:tcPr>
          <w:p w:rsidR="000A5BD4" w:rsidRPr="009F7BA5" w:rsidRDefault="00E67599" w:rsidP="009F7BA5">
            <w:pPr>
              <w:shd w:val="clear" w:color="auto" w:fill="FFFFFF"/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sl-SI" w:eastAsia="sl-SI"/>
              </w:rPr>
              <w:t>BERILO 2: KDO BO Z NAMI ŠEL V GOZDIČEK?</w:t>
            </w:r>
          </w:p>
        </w:tc>
        <w:tc>
          <w:tcPr>
            <w:tcW w:w="2409" w:type="dxa"/>
          </w:tcPr>
          <w:p w:rsidR="000A5BD4" w:rsidRPr="000A5BD4" w:rsidRDefault="000A5BD4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9789610113218</w:t>
            </w:r>
          </w:p>
        </w:tc>
        <w:tc>
          <w:tcPr>
            <w:tcW w:w="1733" w:type="dxa"/>
            <w:vAlign w:val="center"/>
          </w:tcPr>
          <w:p w:rsidR="000A5BD4" w:rsidRPr="000A5BD4" w:rsidRDefault="003C4CDA" w:rsidP="009F7BA5">
            <w:pPr>
              <w:spacing w:line="276" w:lineRule="auto"/>
              <w:rPr>
                <w:rFonts w:ascii="Arial" w:eastAsia="Times New Roman" w:hAnsi="Arial" w:cs="Arial"/>
                <w:bCs/>
                <w:color w:val="99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16,95 EUR</w:t>
            </w:r>
          </w:p>
        </w:tc>
      </w:tr>
      <w:tr w:rsidR="000A5BD4" w:rsidTr="00313A23">
        <w:tc>
          <w:tcPr>
            <w:tcW w:w="5070" w:type="dxa"/>
          </w:tcPr>
          <w:p w:rsidR="00346F2E" w:rsidRPr="009F7BA5" w:rsidRDefault="00DD0482" w:rsidP="009F7B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346F2E" w:rsidRPr="009F7BA5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 xml:space="preserve">BESEDE GRADIJO SVET </w:t>
              </w:r>
            </w:hyperlink>
          </w:p>
          <w:p w:rsidR="000A5BD4" w:rsidRPr="009F7BA5" w:rsidRDefault="00346F2E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t-MT"/>
              </w:rPr>
            </w:pPr>
            <w:proofErr w:type="spellStart"/>
            <w:r w:rsidRPr="00346F2E">
              <w:rPr>
                <w:rFonts w:ascii="Arial" w:hAnsi="Arial" w:cs="Arial"/>
                <w:sz w:val="24"/>
                <w:szCs w:val="24"/>
              </w:rPr>
              <w:t>Zvezek</w:t>
            </w:r>
            <w:proofErr w:type="spellEnd"/>
            <w:r w:rsidRPr="00346F2E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346F2E">
              <w:rPr>
                <w:rFonts w:ascii="Arial" w:hAnsi="Arial" w:cs="Arial"/>
                <w:sz w:val="24"/>
                <w:szCs w:val="24"/>
              </w:rPr>
              <w:t>črtovjem</w:t>
            </w:r>
            <w:proofErr w:type="spellEnd"/>
            <w:r w:rsidR="003C4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CDA">
              <w:rPr>
                <w:rFonts w:ascii="Arial" w:hAnsi="Arial" w:cs="Arial"/>
                <w:sz w:val="24"/>
                <w:szCs w:val="24"/>
                <w:lang w:val="mt-MT"/>
              </w:rPr>
              <w:t>(kupite 2 izvoda)</w:t>
            </w:r>
          </w:p>
        </w:tc>
        <w:tc>
          <w:tcPr>
            <w:tcW w:w="2409" w:type="dxa"/>
          </w:tcPr>
          <w:p w:rsidR="000A5BD4" w:rsidRPr="000A5BD4" w:rsidRDefault="003C4CDA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C4CD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9789612099121</w:t>
            </w:r>
          </w:p>
        </w:tc>
        <w:tc>
          <w:tcPr>
            <w:tcW w:w="1733" w:type="dxa"/>
          </w:tcPr>
          <w:p w:rsidR="000A5BD4" w:rsidRPr="000A5BD4" w:rsidRDefault="003C4CDA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  <w:t>1,39 EUR</w:t>
            </w:r>
          </w:p>
        </w:tc>
      </w:tr>
    </w:tbl>
    <w:p w:rsidR="00AD2535" w:rsidRDefault="00AD253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9F7BA5" w:rsidRPr="000A5BD4" w:rsidRDefault="009F7BA5" w:rsidP="006F45E5">
      <w:pPr>
        <w:spacing w:after="75" w:line="240" w:lineRule="auto"/>
        <w:outlineLvl w:val="0"/>
        <w:rPr>
          <w:rFonts w:ascii="Arial" w:eastAsia="Times New Roman" w:hAnsi="Arial" w:cs="Arial"/>
          <w:bCs/>
          <w:caps/>
          <w:color w:val="444444"/>
          <w:kern w:val="36"/>
          <w:sz w:val="24"/>
          <w:szCs w:val="24"/>
          <w:lang w:val="sl-SI" w:eastAsia="sl-SI"/>
        </w:rPr>
      </w:pPr>
    </w:p>
    <w:p w:rsidR="00AD2535" w:rsidRPr="009F7BA5" w:rsidRDefault="00CB2155" w:rsidP="009F7BA5">
      <w:pPr>
        <w:pStyle w:val="ListParagraph"/>
        <w:numPr>
          <w:ilvl w:val="0"/>
          <w:numId w:val="2"/>
        </w:numPr>
        <w:spacing w:after="150" w:line="326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fr-BE"/>
        </w:rPr>
      </w:pPr>
      <w:r w:rsidRPr="00CB2155"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fr-BE"/>
        </w:rPr>
        <w:lastRenderedPageBreak/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CB2155" w:rsidRPr="000A5BD4" w:rsidTr="00313A23">
        <w:tc>
          <w:tcPr>
            <w:tcW w:w="5070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CB2155" w:rsidRPr="00CB2155" w:rsidTr="00313A23">
        <w:tc>
          <w:tcPr>
            <w:tcW w:w="5070" w:type="dxa"/>
          </w:tcPr>
          <w:p w:rsidR="009F7BA5" w:rsidRPr="009F7BA5" w:rsidRDefault="009F7BA5" w:rsidP="009F7BA5">
            <w:pPr>
              <w:spacing w:after="15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9F7BA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LILI IN BINE 3</w:t>
            </w:r>
          </w:p>
          <w:p w:rsidR="00CB2155" w:rsidRPr="009F7BA5" w:rsidRDefault="009F7BA5" w:rsidP="009F7BA5">
            <w:pPr>
              <w:spacing w:after="15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mt-M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amostojni</w:t>
            </w:r>
            <w:proofErr w:type="spellEnd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delovni</w:t>
            </w:r>
            <w:proofErr w:type="spellEnd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zvezek</w:t>
            </w:r>
            <w:proofErr w:type="spellEnd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slovenščino</w:t>
            </w:r>
            <w:proofErr w:type="spellEnd"/>
            <w:r w:rsidR="00C655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543ECD">
              <w:rPr>
                <w:rFonts w:ascii="Arial" w:hAnsi="Arial" w:cs="Arial"/>
                <w:sz w:val="24"/>
                <w:szCs w:val="24"/>
                <w:shd w:val="clear" w:color="auto" w:fill="FFFFFF"/>
                <w:lang w:val="mt-MT"/>
              </w:rPr>
              <w:t xml:space="preserve"> (v dveh delih)</w:t>
            </w:r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novo 2015</w:t>
            </w:r>
          </w:p>
        </w:tc>
        <w:tc>
          <w:tcPr>
            <w:tcW w:w="2409" w:type="dxa"/>
          </w:tcPr>
          <w:p w:rsidR="00543ECD" w:rsidRPr="00543ECD" w:rsidRDefault="000D1B41" w:rsidP="009F7BA5">
            <w:pPr>
              <w:spacing w:after="15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9789612716684</w:t>
            </w:r>
            <w:r w:rsidR="00CB2155" w:rsidRPr="00CB2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3" w:type="dxa"/>
          </w:tcPr>
          <w:p w:rsidR="00CB2155" w:rsidRPr="00CB2155" w:rsidRDefault="00CB2155" w:rsidP="009F7BA5">
            <w:pPr>
              <w:spacing w:after="150"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CB215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15,00 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 xml:space="preserve">ZNAM </w:t>
            </w:r>
            <w:r w:rsidR="00300E5D"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mt-MT" w:eastAsia="sl-SI"/>
              </w:rPr>
              <w:t xml:space="preserve">ZA </w:t>
            </w: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VEČ - LILI IN BINE 3</w:t>
            </w:r>
          </w:p>
          <w:p w:rsidR="00CB2155" w:rsidRPr="00E67599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D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odatne poučne in zabavne naloge za tretješolce</w:t>
            </w: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3831075927087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8,90 EUR</w:t>
            </w:r>
          </w:p>
        </w:tc>
      </w:tr>
      <w:tr w:rsidR="00CB2155" w:rsidRPr="000A5BD4" w:rsidTr="009364F0">
        <w:tc>
          <w:tcPr>
            <w:tcW w:w="5070" w:type="dxa"/>
          </w:tcPr>
          <w:p w:rsidR="00CB2155" w:rsidRPr="009F7BA5" w:rsidRDefault="00DD0482" w:rsidP="009F7BA5">
            <w:pPr>
              <w:spacing w:after="75" w:line="276" w:lineRule="auto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hyperlink r:id="rId8" w:history="1">
              <w:r w:rsidR="00E67599" w:rsidRPr="009F7BA5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>BERILO 3:</w:t>
              </w:r>
              <w:r w:rsidR="00CB2155" w:rsidRPr="009F7BA5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 xml:space="preserve"> KDO BO Z NAMI ŠEL V GOZDIČEK?</w:t>
              </w:r>
            </w:hyperlink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B215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9789610113225</w:t>
            </w:r>
          </w:p>
        </w:tc>
        <w:tc>
          <w:tcPr>
            <w:tcW w:w="1733" w:type="dxa"/>
            <w:vAlign w:val="center"/>
          </w:tcPr>
          <w:p w:rsidR="00CB2155" w:rsidRPr="00CB2155" w:rsidRDefault="00CB2155" w:rsidP="009F7BA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CB2155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18,90 €</w:t>
            </w:r>
          </w:p>
        </w:tc>
      </w:tr>
      <w:tr w:rsidR="00A86FA0" w:rsidRPr="00210B1E" w:rsidTr="009364F0">
        <w:tc>
          <w:tcPr>
            <w:tcW w:w="5070" w:type="dxa"/>
          </w:tcPr>
          <w:p w:rsidR="00210B1E" w:rsidRDefault="00A86FA0" w:rsidP="009F7BA5">
            <w:pPr>
              <w:spacing w:after="75" w:line="276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0B1E">
              <w:rPr>
                <w:rFonts w:ascii="Arial" w:hAnsi="Arial" w:cs="Arial"/>
                <w:b/>
                <w:sz w:val="24"/>
                <w:szCs w:val="24"/>
              </w:rPr>
              <w:t>Velik</w:t>
            </w:r>
            <w:proofErr w:type="spellEnd"/>
            <w:r w:rsidRPr="00210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 xml:space="preserve">40-listni </w:t>
            </w:r>
            <w:proofErr w:type="spellStart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>črtasti</w:t>
            </w:r>
            <w:proofErr w:type="spellEnd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>zvezek</w:t>
            </w:r>
            <w:proofErr w:type="spellEnd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>Tako</w:t>
            </w:r>
            <w:proofErr w:type="spellEnd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10B1E" w:rsidRPr="00210B1E">
              <w:rPr>
                <w:rFonts w:ascii="Arial" w:hAnsi="Arial" w:cs="Arial"/>
                <w:b/>
                <w:sz w:val="24"/>
                <w:szCs w:val="24"/>
              </w:rPr>
              <w:t>lahko</w:t>
            </w:r>
            <w:proofErr w:type="spellEnd"/>
            <w:r w:rsidR="00210B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6FA0" w:rsidRPr="00210B1E" w:rsidRDefault="00210B1E" w:rsidP="009F7BA5">
            <w:pPr>
              <w:spacing w:after="75" w:line="276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vmesno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črto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86FA0" w:rsidRPr="00210B1E" w:rsidRDefault="00A86FA0" w:rsidP="009F7BA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  <w:vAlign w:val="center"/>
          </w:tcPr>
          <w:p w:rsidR="00A86FA0" w:rsidRPr="00210B1E" w:rsidRDefault="00210B1E" w:rsidP="009F7BA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</w:pPr>
            <w:r w:rsidRPr="00210B1E">
              <w:rPr>
                <w:rFonts w:ascii="Arial" w:eastAsia="Times New Roman" w:hAnsi="Arial" w:cs="Arial"/>
                <w:bCs/>
                <w:sz w:val="24"/>
                <w:szCs w:val="24"/>
                <w:lang w:val="sl-SI" w:eastAsia="sl-SI"/>
              </w:rPr>
              <w:t>1,79 EUR</w:t>
            </w:r>
          </w:p>
        </w:tc>
      </w:tr>
    </w:tbl>
    <w:p w:rsidR="00CB2155" w:rsidRDefault="00CB2155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Pr="000A5BD4" w:rsidRDefault="00210B1E" w:rsidP="00CD4FAE">
      <w:pPr>
        <w:spacing w:after="75" w:line="240" w:lineRule="auto"/>
        <w:outlineLvl w:val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AD2535" w:rsidRPr="009F7BA5" w:rsidRDefault="00CB2155" w:rsidP="00CD4FAE">
      <w:pPr>
        <w:pStyle w:val="ListParagraph"/>
        <w:numPr>
          <w:ilvl w:val="0"/>
          <w:numId w:val="2"/>
        </w:num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val="sl-SI" w:eastAsia="sl-SI"/>
        </w:rPr>
      </w:pPr>
      <w:r w:rsidRPr="00CB2155"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val="sl-SI" w:eastAsia="sl-SI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CB2155" w:rsidRPr="000A5BD4" w:rsidTr="00313A23">
        <w:tc>
          <w:tcPr>
            <w:tcW w:w="5070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CB2155" w:rsidRPr="000A5BD4" w:rsidRDefault="00CB2155" w:rsidP="00313A23">
            <w:pPr>
              <w:spacing w:after="150" w:line="32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CB2155" w:rsidTr="00313A23">
        <w:tc>
          <w:tcPr>
            <w:tcW w:w="5070" w:type="dxa"/>
          </w:tcPr>
          <w:p w:rsidR="00300E5D" w:rsidRPr="009F7BA5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 xml:space="preserve">GRADIM SLOVENSKI JEZIK 4 </w:t>
            </w:r>
          </w:p>
          <w:p w:rsidR="00CB2155" w:rsidRPr="005A413A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K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omplet samostojnih delovnih zvezkov za slovenščino - jezik v 4. razredu</w:t>
            </w:r>
          </w:p>
        </w:tc>
        <w:tc>
          <w:tcPr>
            <w:tcW w:w="2409" w:type="dxa"/>
          </w:tcPr>
          <w:p w:rsidR="00CB2155" w:rsidRDefault="00CB2155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9789612099497</w:t>
            </w:r>
          </w:p>
        </w:tc>
        <w:tc>
          <w:tcPr>
            <w:tcW w:w="1733" w:type="dxa"/>
          </w:tcPr>
          <w:p w:rsidR="00CB2155" w:rsidRDefault="00CB2155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17,15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ZNAM ZA VEČ - SLOVENŠČINA 4</w:t>
            </w: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9789612710347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6,85 EUR</w:t>
            </w:r>
          </w:p>
        </w:tc>
      </w:tr>
      <w:tr w:rsidR="00CB2155" w:rsidRPr="000A5BD4" w:rsidTr="00313A23">
        <w:tc>
          <w:tcPr>
            <w:tcW w:w="5070" w:type="dxa"/>
          </w:tcPr>
          <w:p w:rsidR="00CB2155" w:rsidRPr="009F7BA5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RADOVEDNIH PET 4</w:t>
            </w:r>
          </w:p>
          <w:p w:rsidR="00CB2155" w:rsidRPr="00CB2155" w:rsidRDefault="009F7BA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B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erilo za slovenščino - književnost v 4. razredu</w:t>
            </w: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3831075925748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14,00 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v-SE" w:eastAsia="fr-BE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Velik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60-listni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črtasti</w:t>
            </w:r>
            <w:proofErr w:type="spellEnd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zvezek</w:t>
            </w:r>
            <w:proofErr w:type="spellEnd"/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</w:p>
        </w:tc>
      </w:tr>
    </w:tbl>
    <w:p w:rsidR="005A413A" w:rsidRDefault="005A413A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0B1E" w:rsidRPr="00346F2E" w:rsidRDefault="00210B1E" w:rsidP="00346F2E">
      <w:pPr>
        <w:spacing w:after="150" w:line="326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AD2535" w:rsidRPr="009F7BA5" w:rsidRDefault="00CB2155" w:rsidP="009F7BA5">
      <w:pPr>
        <w:pStyle w:val="ListParagraph"/>
        <w:numPr>
          <w:ilvl w:val="0"/>
          <w:numId w:val="2"/>
        </w:numPr>
        <w:spacing w:after="150" w:line="276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CB215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lastRenderedPageBreak/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33"/>
      </w:tblGrid>
      <w:tr w:rsidR="00CB2155" w:rsidRPr="000A5BD4" w:rsidTr="00313A23">
        <w:tc>
          <w:tcPr>
            <w:tcW w:w="5070" w:type="dxa"/>
          </w:tcPr>
          <w:p w:rsidR="00CB2155" w:rsidRPr="000A5BD4" w:rsidRDefault="00CB2155" w:rsidP="009F7BA5">
            <w:pPr>
              <w:spacing w:after="15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NASLOV</w:t>
            </w: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after="15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KODA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pacing w:after="15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GRAD</w:t>
            </w:r>
            <w:r w:rsidR="00300E5D"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 xml:space="preserve">IM SLOVENSKI JEZIK 5 </w:t>
            </w:r>
          </w:p>
          <w:p w:rsidR="00CB2155" w:rsidRPr="005A413A" w:rsidRDefault="00300E5D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mt-MT" w:eastAsia="sl-SI"/>
              </w:rPr>
              <w:t xml:space="preserve">Komplet 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samostojni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mt-MT" w:eastAsia="sl-SI"/>
              </w:rPr>
              <w:t>h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 xml:space="preserve"> delovni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mt-MT" w:eastAsia="sl-SI"/>
              </w:rPr>
              <w:t>h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 xml:space="preserve"> zvezkov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 xml:space="preserve"> za slovenščino - jezik v 5. razredu </w:t>
            </w:r>
          </w:p>
        </w:tc>
        <w:tc>
          <w:tcPr>
            <w:tcW w:w="2409" w:type="dxa"/>
          </w:tcPr>
          <w:p w:rsidR="00CB2155" w:rsidRDefault="00CB2155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9789612713805</w:t>
            </w:r>
          </w:p>
        </w:tc>
        <w:tc>
          <w:tcPr>
            <w:tcW w:w="1733" w:type="dxa"/>
          </w:tcPr>
          <w:p w:rsidR="00CB2155" w:rsidRDefault="00CB2155" w:rsidP="009F7BA5">
            <w:pPr>
              <w:spacing w:after="15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17,15 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CB2155" w:rsidP="009F7BA5">
            <w:pPr>
              <w:shd w:val="clear" w:color="auto" w:fill="FFFFFF"/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ZNAM ZA VEČ - SLOVENŠČINA 5</w:t>
            </w:r>
          </w:p>
          <w:p w:rsidR="00CB2155" w:rsidRPr="000A5BD4" w:rsidRDefault="00CB2155" w:rsidP="009F7BA5">
            <w:pPr>
              <w:spacing w:after="150"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it-IT" w:eastAsia="fr-BE"/>
              </w:rPr>
            </w:pP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9789612099015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6,85 EUR</w:t>
            </w:r>
          </w:p>
        </w:tc>
      </w:tr>
      <w:tr w:rsidR="00CB2155" w:rsidRPr="000A5BD4" w:rsidTr="00313A23">
        <w:tc>
          <w:tcPr>
            <w:tcW w:w="5070" w:type="dxa"/>
          </w:tcPr>
          <w:p w:rsidR="00CB2155" w:rsidRPr="009F7BA5" w:rsidRDefault="00CB215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</w:pPr>
            <w:r w:rsidRPr="009F7BA5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l-SI" w:eastAsia="sl-SI"/>
              </w:rPr>
              <w:t>RADOVEDNIH PET 5</w:t>
            </w:r>
          </w:p>
          <w:p w:rsidR="00CB2155" w:rsidRPr="009F7BA5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Cs/>
                <w:caps/>
                <w:kern w:val="36"/>
                <w:sz w:val="24"/>
                <w:szCs w:val="24"/>
                <w:lang w:val="sl-SI" w:eastAsia="fr-BE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B</w:t>
            </w:r>
            <w:r w:rsidR="00CB2155" w:rsidRPr="000A5BD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sl-SI" w:eastAsia="sl-SI"/>
              </w:rPr>
              <w:t>erilo za slovenščino - književnost v 5. razredu</w:t>
            </w:r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3831075925731</w:t>
            </w: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A5BD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14,00 EUR</w:t>
            </w:r>
          </w:p>
        </w:tc>
      </w:tr>
      <w:tr w:rsidR="00CB2155" w:rsidTr="00313A23">
        <w:tc>
          <w:tcPr>
            <w:tcW w:w="5070" w:type="dxa"/>
          </w:tcPr>
          <w:p w:rsidR="00CB2155" w:rsidRPr="009F7BA5" w:rsidRDefault="009F7BA5" w:rsidP="009F7BA5">
            <w:pPr>
              <w:spacing w:after="75" w:line="276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24"/>
                <w:szCs w:val="24"/>
                <w:lang w:val="sv-SE" w:eastAsia="fr-BE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Velik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60-listni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črtasti</w:t>
            </w:r>
            <w:proofErr w:type="spellEnd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6F2E" w:rsidRPr="009F7B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zvezek</w:t>
            </w:r>
            <w:proofErr w:type="spellEnd"/>
          </w:p>
        </w:tc>
        <w:tc>
          <w:tcPr>
            <w:tcW w:w="2409" w:type="dxa"/>
          </w:tcPr>
          <w:p w:rsidR="00CB2155" w:rsidRPr="000A5BD4" w:rsidRDefault="00CB2155" w:rsidP="009F7BA5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3" w:type="dxa"/>
          </w:tcPr>
          <w:p w:rsidR="00CB2155" w:rsidRPr="000A5BD4" w:rsidRDefault="00CB2155" w:rsidP="009F7BA5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fr-BE"/>
              </w:rPr>
            </w:pPr>
          </w:p>
        </w:tc>
      </w:tr>
    </w:tbl>
    <w:p w:rsidR="00D95E66" w:rsidRPr="000A5BD4" w:rsidRDefault="00D95E66" w:rsidP="00A86FA0">
      <w:pPr>
        <w:spacing w:after="150" w:line="326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D95E66" w:rsidRPr="000A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60C5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9026E"/>
    <w:multiLevelType w:val="hybridMultilevel"/>
    <w:tmpl w:val="6C9C35AE"/>
    <w:lvl w:ilvl="0" w:tplc="14D8E3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666666"/>
        <w:sz w:val="2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626C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C62EC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06480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E2C7D"/>
    <w:multiLevelType w:val="hybridMultilevel"/>
    <w:tmpl w:val="EB5E26CC"/>
    <w:lvl w:ilvl="0" w:tplc="AEA6AE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fr-BE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EE"/>
    <w:rsid w:val="000A5BD4"/>
    <w:rsid w:val="000D1B41"/>
    <w:rsid w:val="000E53E1"/>
    <w:rsid w:val="0019477D"/>
    <w:rsid w:val="00210B1E"/>
    <w:rsid w:val="00300E5D"/>
    <w:rsid w:val="00310C61"/>
    <w:rsid w:val="00346F2E"/>
    <w:rsid w:val="00380885"/>
    <w:rsid w:val="003C4CDA"/>
    <w:rsid w:val="00543ECD"/>
    <w:rsid w:val="00560EEE"/>
    <w:rsid w:val="005A413A"/>
    <w:rsid w:val="006F45E5"/>
    <w:rsid w:val="0092267B"/>
    <w:rsid w:val="00930DFB"/>
    <w:rsid w:val="009A282E"/>
    <w:rsid w:val="009F7BA5"/>
    <w:rsid w:val="00A86FA0"/>
    <w:rsid w:val="00AD2535"/>
    <w:rsid w:val="00AF7F27"/>
    <w:rsid w:val="00B90905"/>
    <w:rsid w:val="00C655D0"/>
    <w:rsid w:val="00CB2155"/>
    <w:rsid w:val="00CB3545"/>
    <w:rsid w:val="00CD4FAE"/>
    <w:rsid w:val="00D95E66"/>
    <w:rsid w:val="00DD0482"/>
    <w:rsid w:val="00E2251E"/>
    <w:rsid w:val="00E67599"/>
    <w:rsid w:val="00E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EEE"/>
  </w:style>
  <w:style w:type="paragraph" w:styleId="ListParagraph">
    <w:name w:val="List Paragraph"/>
    <w:basedOn w:val="Normal"/>
    <w:uiPriority w:val="34"/>
    <w:qFormat/>
    <w:rsid w:val="00560E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D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F27"/>
    <w:rPr>
      <w:b/>
      <w:bCs/>
    </w:rPr>
  </w:style>
  <w:style w:type="table" w:styleId="TableGrid">
    <w:name w:val="Table Grid"/>
    <w:basedOn w:val="TableNormal"/>
    <w:uiPriority w:val="39"/>
    <w:rsid w:val="000A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EEE"/>
  </w:style>
  <w:style w:type="paragraph" w:styleId="ListParagraph">
    <w:name w:val="List Paragraph"/>
    <w:basedOn w:val="Normal"/>
    <w:uiPriority w:val="34"/>
    <w:qFormat/>
    <w:rsid w:val="00560E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D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F27"/>
    <w:rPr>
      <w:b/>
      <w:bCs/>
    </w:rPr>
  </w:style>
  <w:style w:type="table" w:styleId="TableGrid">
    <w:name w:val="Table Grid"/>
    <w:basedOn w:val="TableNormal"/>
    <w:uiPriority w:val="39"/>
    <w:rsid w:val="000A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3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a.si/berilo-3-kdo-bo-z-nami-sel-v-gozdicek-ucbenik-za-slovenscino-knjizevnost-v-3-razredu-osnovne-sole/PR/126577,18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jigarna.com/default.cfm?Jezik=Si&amp;Kat=02010101&amp;ProdID=2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igarna.com/default.cfm?Jezik=Si&amp;Kat=02010101&amp;ProdID=23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kroflic - primary TEACHER</dc:creator>
  <cp:lastModifiedBy>TELLMANN Beate</cp:lastModifiedBy>
  <cp:revision>2</cp:revision>
  <dcterms:created xsi:type="dcterms:W3CDTF">2016-06-13T09:25:00Z</dcterms:created>
  <dcterms:modified xsi:type="dcterms:W3CDTF">2016-06-13T09:25:00Z</dcterms:modified>
</cp:coreProperties>
</file>